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98" w:rsidRPr="00140998" w:rsidRDefault="00140998" w:rsidP="00140998">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bookmarkStart w:id="0" w:name="_GoBack"/>
      <w:bookmarkEnd w:id="0"/>
      <w:r w:rsidRPr="00140998">
        <w:rPr>
          <w:rFonts w:ascii="Times New Roman" w:eastAsia="Times New Roman" w:hAnsi="Times New Roman" w:cs="Times New Roman"/>
          <w:b/>
          <w:bCs/>
          <w:kern w:val="36"/>
          <w:sz w:val="32"/>
          <w:szCs w:val="32"/>
          <w:lang w:val="en"/>
        </w:rPr>
        <w:t>The View from Moscow</w:t>
      </w:r>
    </w:p>
    <w:p w:rsidR="00140998" w:rsidRPr="00140998" w:rsidRDefault="00B80528" w:rsidP="00140998">
      <w:pPr>
        <w:spacing w:before="100" w:beforeAutospacing="1" w:after="100" w:afterAutospacing="1" w:line="240" w:lineRule="auto"/>
        <w:rPr>
          <w:rFonts w:ascii="Times New Roman" w:eastAsia="Times New Roman" w:hAnsi="Times New Roman" w:cs="Times New Roman"/>
          <w:lang w:val="en"/>
        </w:rPr>
      </w:pPr>
      <w:hyperlink r:id="rId7" w:history="1">
        <w:r w:rsidR="00140998" w:rsidRPr="00140998">
          <w:rPr>
            <w:rFonts w:ascii="Times New Roman" w:eastAsia="Times New Roman" w:hAnsi="Times New Roman" w:cs="Times New Roman"/>
            <w:color w:val="0000FF"/>
            <w:u w:val="single"/>
            <w:lang w:val="en"/>
          </w:rPr>
          <w:t>Michael Young</w:t>
        </w:r>
      </w:hyperlink>
    </w:p>
    <w:p w:rsidR="00140998" w:rsidRPr="00140998" w:rsidRDefault="00140998" w:rsidP="00140998">
      <w:pPr>
        <w:spacing w:after="0" w:line="240" w:lineRule="auto"/>
        <w:rPr>
          <w:rFonts w:ascii="Times New Roman" w:eastAsia="Times New Roman" w:hAnsi="Times New Roman" w:cs="Times New Roman"/>
          <w:lang w:val="en"/>
        </w:rPr>
      </w:pPr>
      <w:r w:rsidRPr="00140998">
        <w:rPr>
          <w:rFonts w:ascii="Times New Roman" w:eastAsia="Times New Roman" w:hAnsi="Times New Roman" w:cs="Times New Roman"/>
          <w:lang w:val="en"/>
        </w:rPr>
        <w:t xml:space="preserve">In an interview, Dmitri Trenin </w:t>
      </w:r>
      <w:r w:rsidRPr="00140998">
        <w:rPr>
          <w:rFonts w:ascii="Times New Roman" w:eastAsia="Times New Roman" w:hAnsi="Times New Roman" w:cs="Times New Roman"/>
          <w:b/>
          <w:color w:val="FF0000"/>
          <w:highlight w:val="yellow"/>
          <w:lang w:val="en"/>
        </w:rPr>
        <w:t>outlines the broad principles guiding Russian policy in the Middle East</w:t>
      </w:r>
      <w:r w:rsidRPr="00140998">
        <w:rPr>
          <w:rFonts w:ascii="Times New Roman" w:eastAsia="Times New Roman" w:hAnsi="Times New Roman" w:cs="Times New Roman"/>
          <w:lang w:val="en"/>
        </w:rPr>
        <w:t>.</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lang w:val="en"/>
        </w:rPr>
      </w:pPr>
      <w:r w:rsidRPr="00140998">
        <w:rPr>
          <w:rFonts w:ascii="Times New Roman" w:eastAsia="Times New Roman" w:hAnsi="Times New Roman" w:cs="Times New Roman"/>
          <w:lang w:val="en"/>
        </w:rPr>
        <w:t>January 14, 2019</w:t>
      </w:r>
    </w:p>
    <w:p w:rsidR="00140998" w:rsidRDefault="00140998" w:rsidP="00140998">
      <w:pPr>
        <w:spacing w:before="100" w:beforeAutospacing="1" w:after="100" w:afterAutospacing="1" w:line="240" w:lineRule="auto"/>
        <w:rPr>
          <w:rFonts w:ascii="Times New Roman" w:eastAsia="Times New Roman" w:hAnsi="Times New Roman" w:cs="Times New Roman"/>
          <w:i/>
          <w:iCs/>
          <w:lang w:val="en"/>
        </w:rPr>
      </w:pPr>
      <w:r w:rsidRPr="00140998">
        <w:rPr>
          <w:rFonts w:ascii="Times New Roman" w:eastAsia="Times New Roman" w:hAnsi="Times New Roman" w:cs="Times New Roman"/>
          <w:i/>
          <w:iCs/>
          <w:lang w:val="en"/>
        </w:rPr>
        <w:t xml:space="preserve">Dmitri Trenin is </w:t>
      </w:r>
      <w:r w:rsidRPr="00140998">
        <w:rPr>
          <w:rFonts w:ascii="Times New Roman" w:eastAsia="Times New Roman" w:hAnsi="Times New Roman" w:cs="Times New Roman"/>
          <w:i/>
          <w:iCs/>
          <w:highlight w:val="yellow"/>
          <w:lang w:val="en"/>
        </w:rPr>
        <w:t>director of the Carnegie Moscow Center</w:t>
      </w:r>
      <w:r w:rsidRPr="00140998">
        <w:rPr>
          <w:rFonts w:ascii="Times New Roman" w:eastAsia="Times New Roman" w:hAnsi="Times New Roman" w:cs="Times New Roman"/>
          <w:i/>
          <w:iCs/>
          <w:lang w:val="en"/>
        </w:rPr>
        <w:t xml:space="preserve">. He is the author, most recently, of </w:t>
      </w:r>
      <w:hyperlink r:id="rId8" w:history="1">
        <w:r w:rsidRPr="00140998">
          <w:rPr>
            <w:rFonts w:ascii="Times New Roman" w:eastAsia="Times New Roman" w:hAnsi="Times New Roman" w:cs="Times New Roman"/>
            <w:i/>
            <w:iCs/>
            <w:color w:val="0000FF"/>
            <w:highlight w:val="yellow"/>
            <w:u w:val="single"/>
            <w:lang w:val="en"/>
          </w:rPr>
          <w:t>What is Russia Up To In the Middle East?</w:t>
        </w:r>
      </w:hyperlink>
      <w:r w:rsidRPr="00140998">
        <w:rPr>
          <w:rFonts w:ascii="Times New Roman" w:eastAsia="Times New Roman" w:hAnsi="Times New Roman" w:cs="Times New Roman"/>
          <w:i/>
          <w:iCs/>
          <w:highlight w:val="yellow"/>
          <w:lang w:val="en"/>
        </w:rPr>
        <w:t xml:space="preserve"> published in December 2017 by Polity</w:t>
      </w:r>
      <w:r w:rsidRPr="00140998">
        <w:rPr>
          <w:rFonts w:ascii="Times New Roman" w:eastAsia="Times New Roman" w:hAnsi="Times New Roman" w:cs="Times New Roman"/>
          <w:i/>
          <w:iCs/>
          <w:lang w:val="en"/>
        </w:rPr>
        <w:t xml:space="preserve">. Before joining Carnegie in 1994, he </w:t>
      </w:r>
      <w:r w:rsidRPr="00140998">
        <w:rPr>
          <w:rFonts w:ascii="Times New Roman" w:eastAsia="Times New Roman" w:hAnsi="Times New Roman" w:cs="Times New Roman"/>
          <w:i/>
          <w:iCs/>
          <w:highlight w:val="yellow"/>
          <w:lang w:val="en"/>
        </w:rPr>
        <w:t>served in the Russian military</w:t>
      </w:r>
      <w:r w:rsidRPr="00140998">
        <w:rPr>
          <w:rFonts w:ascii="Times New Roman" w:eastAsia="Times New Roman" w:hAnsi="Times New Roman" w:cs="Times New Roman"/>
          <w:i/>
          <w:iCs/>
          <w:lang w:val="en"/>
        </w:rPr>
        <w:t xml:space="preserve"> and </w:t>
      </w:r>
      <w:r w:rsidRPr="00140998">
        <w:rPr>
          <w:rFonts w:ascii="Times New Roman" w:eastAsia="Times New Roman" w:hAnsi="Times New Roman" w:cs="Times New Roman"/>
          <w:i/>
          <w:iCs/>
          <w:highlight w:val="yellow"/>
          <w:lang w:val="en"/>
        </w:rPr>
        <w:t>graduated in 1977 from the Military Institute of the Ministry of Defense of the USSR.</w:t>
      </w:r>
      <w:r w:rsidRPr="00140998">
        <w:rPr>
          <w:rFonts w:ascii="Times New Roman" w:eastAsia="Times New Roman" w:hAnsi="Times New Roman" w:cs="Times New Roman"/>
          <w:i/>
          <w:iCs/>
          <w:lang w:val="en"/>
        </w:rPr>
        <w:t xml:space="preserve"> In 1984, Trenin received a Ph.D. in history from the Institute of U.S. and Canadian Studies of the Soviet Academy of Sciences. Recently, </w:t>
      </w:r>
      <w:r w:rsidRPr="00140998">
        <w:rPr>
          <w:rFonts w:ascii="Times New Roman" w:eastAsia="Times New Roman" w:hAnsi="Times New Roman" w:cs="Times New Roman"/>
          <w:i/>
          <w:iCs/>
          <w:highlight w:val="yellow"/>
          <w:lang w:val="en"/>
        </w:rPr>
        <w:t xml:space="preserve">he participated in the annual conference of the Carnegie Middle East Center, in which he </w:t>
      </w:r>
      <w:r>
        <w:rPr>
          <w:rFonts w:ascii="Times New Roman" w:eastAsia="Times New Roman" w:hAnsi="Times New Roman" w:cs="Times New Roman"/>
          <w:i/>
          <w:iCs/>
          <w:highlight w:val="yellow"/>
          <w:lang w:val="en"/>
        </w:rPr>
        <w:t>*</w:t>
      </w:r>
      <w:hyperlink r:id="rId9" w:history="1">
        <w:r w:rsidRPr="00140998">
          <w:rPr>
            <w:rFonts w:ascii="Times New Roman" w:eastAsia="Times New Roman" w:hAnsi="Times New Roman" w:cs="Times New Roman"/>
            <w:i/>
            <w:iCs/>
            <w:color w:val="0000FF"/>
            <w:highlight w:val="yellow"/>
            <w:u w:val="single"/>
            <w:lang w:val="en"/>
          </w:rPr>
          <w:t>outlined</w:t>
        </w:r>
      </w:hyperlink>
      <w:r w:rsidRPr="00140998">
        <w:rPr>
          <w:rFonts w:ascii="Times New Roman" w:eastAsia="Times New Roman" w:hAnsi="Times New Roman" w:cs="Times New Roman"/>
          <w:i/>
          <w:iCs/>
          <w:highlight w:val="yellow"/>
          <w:lang w:val="en"/>
        </w:rPr>
        <w:t xml:space="preserve"> Russian policy in the Middle East</w:t>
      </w:r>
      <w:r w:rsidRPr="00140998">
        <w:rPr>
          <w:rFonts w:ascii="Times New Roman" w:eastAsia="Times New Roman" w:hAnsi="Times New Roman" w:cs="Times New Roman"/>
          <w:i/>
          <w:iCs/>
          <w:lang w:val="en"/>
        </w:rPr>
        <w:t xml:space="preserve">. Diwan </w:t>
      </w:r>
      <w:r w:rsidRPr="00140998">
        <w:rPr>
          <w:rFonts w:ascii="Times New Roman" w:eastAsia="Times New Roman" w:hAnsi="Times New Roman" w:cs="Times New Roman"/>
          <w:b/>
          <w:i/>
          <w:iCs/>
          <w:color w:val="0F07B9"/>
          <w:highlight w:val="yellow"/>
          <w:u w:val="single"/>
          <w:lang w:val="en"/>
        </w:rPr>
        <w:t>asked him to expand</w:t>
      </w:r>
      <w:r>
        <w:rPr>
          <w:rFonts w:ascii="Times New Roman" w:eastAsia="Times New Roman" w:hAnsi="Times New Roman" w:cs="Times New Roman"/>
          <w:b/>
          <w:i/>
          <w:iCs/>
          <w:color w:val="0F07B9"/>
          <w:u w:val="single"/>
          <w:lang w:val="en"/>
        </w:rPr>
        <w:t>*</w:t>
      </w:r>
      <w:r w:rsidRPr="00140998">
        <w:rPr>
          <w:rFonts w:ascii="Times New Roman" w:eastAsia="Times New Roman" w:hAnsi="Times New Roman" w:cs="Times New Roman"/>
          <w:i/>
          <w:iCs/>
          <w:color w:val="0F07B9"/>
          <w:lang w:val="en"/>
        </w:rPr>
        <w:t xml:space="preserve"> </w:t>
      </w:r>
      <w:r w:rsidRPr="00140998">
        <w:rPr>
          <w:rFonts w:ascii="Times New Roman" w:eastAsia="Times New Roman" w:hAnsi="Times New Roman" w:cs="Times New Roman"/>
          <w:i/>
          <w:iCs/>
          <w:lang w:val="en"/>
        </w:rPr>
        <w:t>on his comments</w:t>
      </w:r>
      <w:r>
        <w:rPr>
          <w:rFonts w:ascii="Times New Roman" w:eastAsia="Times New Roman" w:hAnsi="Times New Roman" w:cs="Times New Roman"/>
          <w:i/>
          <w:iCs/>
          <w:lang w:val="en"/>
        </w:rPr>
        <w:t xml:space="preserve"> at this conference.</w:t>
      </w:r>
      <w:r w:rsidRPr="00140998">
        <w:rPr>
          <w:rFonts w:ascii="Times New Roman" w:eastAsia="Times New Roman" w:hAnsi="Times New Roman" w:cs="Times New Roman"/>
          <w:i/>
          <w:iCs/>
          <w:lang w:val="en"/>
        </w:rPr>
        <w:t xml:space="preserve">  </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b/>
          <w:i/>
          <w:color w:val="0F07B9"/>
          <w:lang w:val="en"/>
        </w:rPr>
      </w:pPr>
      <w:r w:rsidRPr="00140998">
        <w:rPr>
          <w:rFonts w:ascii="Times New Roman" w:eastAsia="Times New Roman" w:hAnsi="Times New Roman" w:cs="Times New Roman"/>
          <w:b/>
          <w:i/>
          <w:iCs/>
          <w:color w:val="0F07B9"/>
          <w:highlight w:val="yellow"/>
          <w:lang w:val="en"/>
        </w:rPr>
        <w:t xml:space="preserve">*This is a 55-minute video from 8 Dec 18 at the Beirut Carnegie Center  focused on </w:t>
      </w:r>
      <w:r w:rsidRPr="00140998">
        <w:rPr>
          <w:rFonts w:ascii="Times New Roman" w:eastAsia="Times New Roman" w:hAnsi="Times New Roman" w:cs="Times New Roman"/>
          <w:b/>
          <w:i/>
          <w:iCs/>
          <w:color w:val="FF0000"/>
          <w:highlight w:val="yellow"/>
          <w:lang w:val="en"/>
        </w:rPr>
        <w:t>Iranian, Russian, and Turkish views of and policies toward the Middle East</w:t>
      </w:r>
      <w:r w:rsidRPr="00140998">
        <w:rPr>
          <w:rFonts w:ascii="Times New Roman" w:eastAsia="Times New Roman" w:hAnsi="Times New Roman" w:cs="Times New Roman"/>
          <w:b/>
          <w:i/>
          <w:iCs/>
          <w:color w:val="0F07B9"/>
          <w:highlight w:val="yellow"/>
          <w:lang w:val="en"/>
        </w:rPr>
        <w:t xml:space="preserve">: </w:t>
      </w:r>
      <w:r w:rsidRPr="00140998">
        <w:rPr>
          <w:rFonts w:ascii="Times New Roman" w:eastAsia="Times New Roman" w:hAnsi="Times New Roman" w:cs="Times New Roman"/>
          <w:b/>
          <w:i/>
          <w:iCs/>
          <w:color w:val="0F07B9"/>
          <w:highlight w:val="yellow"/>
          <w:u w:val="single"/>
          <w:lang w:val="en"/>
        </w:rPr>
        <w:t>https://www.youtube.com/watch?v=mLKAtvFzqMw&amp;feature=youtu.be</w:t>
      </w:r>
      <w:r w:rsidRPr="00140998">
        <w:rPr>
          <w:rFonts w:ascii="Times New Roman" w:eastAsia="Times New Roman" w:hAnsi="Times New Roman" w:cs="Times New Roman"/>
          <w:b/>
          <w:i/>
          <w:iCs/>
          <w:color w:val="0F07B9"/>
          <w:lang w:val="en"/>
        </w:rPr>
        <w:t xml:space="preserve"> </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lang w:val="en"/>
        </w:rPr>
      </w:pPr>
      <w:r w:rsidRPr="00140998">
        <w:rPr>
          <w:rFonts w:ascii="Times New Roman" w:eastAsia="Times New Roman" w:hAnsi="Times New Roman" w:cs="Times New Roman"/>
          <w:b/>
          <w:bCs/>
          <w:lang w:val="en"/>
        </w:rPr>
        <w:t>Michael Young:</w:t>
      </w:r>
      <w:r w:rsidRPr="00140998">
        <w:rPr>
          <w:rFonts w:ascii="Times New Roman" w:eastAsia="Times New Roman" w:hAnsi="Times New Roman" w:cs="Times New Roman"/>
          <w:lang w:val="en"/>
        </w:rPr>
        <w:t xml:space="preserve"> You have argued in the past that </w:t>
      </w:r>
      <w:r w:rsidRPr="00140998">
        <w:rPr>
          <w:rFonts w:ascii="Times New Roman" w:eastAsia="Times New Roman" w:hAnsi="Times New Roman" w:cs="Times New Roman"/>
          <w:highlight w:val="yellow"/>
          <w:lang w:val="en"/>
        </w:rPr>
        <w:t>Russia is not seeking to compete</w:t>
      </w:r>
      <w:r w:rsidRPr="00140998">
        <w:rPr>
          <w:rFonts w:ascii="Times New Roman" w:eastAsia="Times New Roman" w:hAnsi="Times New Roman" w:cs="Times New Roman"/>
          <w:lang w:val="en"/>
        </w:rPr>
        <w:t xml:space="preserve"> with the United States in the Middle East. Yet </w:t>
      </w:r>
      <w:r w:rsidRPr="00140998">
        <w:rPr>
          <w:rFonts w:ascii="Times New Roman" w:eastAsia="Times New Roman" w:hAnsi="Times New Roman" w:cs="Times New Roman"/>
          <w:highlight w:val="yellow"/>
          <w:lang w:val="en"/>
        </w:rPr>
        <w:t>that is precisely what appears to be happening</w:t>
      </w:r>
      <w:r w:rsidRPr="00140998">
        <w:rPr>
          <w:rFonts w:ascii="Times New Roman" w:eastAsia="Times New Roman" w:hAnsi="Times New Roman" w:cs="Times New Roman"/>
          <w:lang w:val="en"/>
        </w:rPr>
        <w:t xml:space="preserve"> as we observe Russian moves. Can you explain this?</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lang w:val="en"/>
        </w:rPr>
      </w:pPr>
      <w:r w:rsidRPr="00140998">
        <w:rPr>
          <w:rFonts w:ascii="Times New Roman" w:eastAsia="Times New Roman" w:hAnsi="Times New Roman" w:cs="Times New Roman"/>
          <w:b/>
          <w:bCs/>
          <w:lang w:val="en"/>
        </w:rPr>
        <w:t>Dmitri Trenin:</w:t>
      </w:r>
      <w:r w:rsidRPr="00140998">
        <w:rPr>
          <w:rFonts w:ascii="Times New Roman" w:eastAsia="Times New Roman" w:hAnsi="Times New Roman" w:cs="Times New Roman"/>
          <w:lang w:val="en"/>
        </w:rPr>
        <w:t xml:space="preserve"> Russia is not the Soviet Union. It does not see the Middle East as a region that it can dominate. Displacing the United States from the leading position in the Middle East is way above Russia’s capacity, and keeping the region in its sphere of influence is way above Russia’s resources. What we are observing now is not a replay of the U.S.-Soviet power matches of the period between the 1960s and the 1980s. </w:t>
      </w:r>
      <w:r w:rsidRPr="00140998">
        <w:rPr>
          <w:rFonts w:ascii="Times New Roman" w:eastAsia="Times New Roman" w:hAnsi="Times New Roman" w:cs="Times New Roman"/>
          <w:highlight w:val="yellow"/>
          <w:lang w:val="en"/>
        </w:rPr>
        <w:t>The United States, starting from the presidency of Barack Obama, has been pursuing a policy of retrenchment to strengthen the home base and cut back on foreign commitments</w:t>
      </w:r>
      <w:r w:rsidRPr="00140998">
        <w:rPr>
          <w:rFonts w:ascii="Times New Roman" w:eastAsia="Times New Roman" w:hAnsi="Times New Roman" w:cs="Times New Roman"/>
          <w:lang w:val="en"/>
        </w:rPr>
        <w:t xml:space="preserve">. President Donald </w:t>
      </w:r>
      <w:r w:rsidRPr="00140998">
        <w:rPr>
          <w:rFonts w:ascii="Times New Roman" w:eastAsia="Times New Roman" w:hAnsi="Times New Roman" w:cs="Times New Roman"/>
          <w:highlight w:val="yellow"/>
          <w:lang w:val="en"/>
        </w:rPr>
        <w:t>Trump has stayed the course</w:t>
      </w:r>
      <w:r w:rsidRPr="00140998">
        <w:rPr>
          <w:rFonts w:ascii="Times New Roman" w:eastAsia="Times New Roman" w:hAnsi="Times New Roman" w:cs="Times New Roman"/>
          <w:lang w:val="en"/>
        </w:rPr>
        <w:t xml:space="preserve"> with his characteristic gusto and bravado. </w:t>
      </w:r>
      <w:r w:rsidRPr="00140998">
        <w:rPr>
          <w:rFonts w:ascii="Times New Roman" w:eastAsia="Times New Roman" w:hAnsi="Times New Roman" w:cs="Times New Roman"/>
          <w:b/>
          <w:highlight w:val="yellow"/>
          <w:lang w:val="en"/>
        </w:rPr>
        <w:t>Russia has certainly benefited from waning U.S. interest in the Middle East</w:t>
      </w:r>
      <w:r w:rsidRPr="00140998">
        <w:rPr>
          <w:rFonts w:ascii="Times New Roman" w:eastAsia="Times New Roman" w:hAnsi="Times New Roman" w:cs="Times New Roman"/>
          <w:lang w:val="en"/>
        </w:rPr>
        <w:t xml:space="preserve"> as, absent an active America, </w:t>
      </w:r>
      <w:r w:rsidRPr="00140998">
        <w:rPr>
          <w:rFonts w:ascii="Times New Roman" w:eastAsia="Times New Roman" w:hAnsi="Times New Roman" w:cs="Times New Roman"/>
          <w:b/>
          <w:color w:val="FF0000"/>
          <w:highlight w:val="yellow"/>
          <w:lang w:val="en"/>
        </w:rPr>
        <w:t>Russia can act with more confidence and ease. But it is not Russia that engineered the major shift in U.S. foreign policy</w:t>
      </w:r>
      <w:r w:rsidRPr="00140998">
        <w:rPr>
          <w:rFonts w:ascii="Times New Roman" w:eastAsia="Times New Roman" w:hAnsi="Times New Roman" w:cs="Times New Roman"/>
          <w:color w:val="FF0000"/>
          <w:lang w:val="en"/>
        </w:rPr>
        <w:t xml:space="preserve"> </w:t>
      </w:r>
      <w:r w:rsidRPr="00140998">
        <w:rPr>
          <w:rFonts w:ascii="Times New Roman" w:eastAsia="Times New Roman" w:hAnsi="Times New Roman" w:cs="Times New Roman"/>
          <w:lang w:val="en"/>
        </w:rPr>
        <w:t>in the first place.</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lang w:val="en"/>
        </w:rPr>
      </w:pPr>
      <w:r w:rsidRPr="00140998">
        <w:rPr>
          <w:rFonts w:ascii="Times New Roman" w:eastAsia="Times New Roman" w:hAnsi="Times New Roman" w:cs="Times New Roman"/>
          <w:b/>
          <w:bCs/>
          <w:lang w:val="en"/>
        </w:rPr>
        <w:t>MY:</w:t>
      </w:r>
      <w:r w:rsidRPr="00140998">
        <w:rPr>
          <w:rFonts w:ascii="Times New Roman" w:eastAsia="Times New Roman" w:hAnsi="Times New Roman" w:cs="Times New Roman"/>
          <w:lang w:val="en"/>
        </w:rPr>
        <w:t xml:space="preserve"> Would you outline the </w:t>
      </w:r>
      <w:r w:rsidRPr="00140998">
        <w:rPr>
          <w:rFonts w:ascii="Times New Roman" w:eastAsia="Times New Roman" w:hAnsi="Times New Roman" w:cs="Times New Roman"/>
          <w:highlight w:val="yellow"/>
          <w:lang w:val="en"/>
        </w:rPr>
        <w:t>main guiding principles</w:t>
      </w:r>
      <w:r w:rsidRPr="00140998">
        <w:rPr>
          <w:rFonts w:ascii="Times New Roman" w:eastAsia="Times New Roman" w:hAnsi="Times New Roman" w:cs="Times New Roman"/>
          <w:lang w:val="en"/>
        </w:rPr>
        <w:t xml:space="preserve"> of Russia’s foreign policy in the Middle East today?</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lang w:val="en"/>
        </w:rPr>
      </w:pPr>
      <w:r w:rsidRPr="00140998">
        <w:rPr>
          <w:rFonts w:ascii="Times New Roman" w:eastAsia="Times New Roman" w:hAnsi="Times New Roman" w:cs="Times New Roman"/>
          <w:b/>
          <w:bCs/>
          <w:lang w:val="en"/>
        </w:rPr>
        <w:t>DT:</w:t>
      </w:r>
      <w:r w:rsidRPr="00140998">
        <w:rPr>
          <w:rFonts w:ascii="Times New Roman" w:eastAsia="Times New Roman" w:hAnsi="Times New Roman" w:cs="Times New Roman"/>
          <w:lang w:val="en"/>
        </w:rPr>
        <w:t xml:space="preserve"> I think some of these can be very roughly summarized as follows:</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lang w:val="en"/>
        </w:rPr>
      </w:pPr>
      <w:r w:rsidRPr="00140998">
        <w:rPr>
          <w:rFonts w:ascii="Times New Roman" w:eastAsia="Times New Roman" w:hAnsi="Times New Roman" w:cs="Times New Roman"/>
          <w:lang w:val="en"/>
        </w:rPr>
        <w:t xml:space="preserve">First, always </w:t>
      </w:r>
      <w:r w:rsidRPr="00140998">
        <w:rPr>
          <w:rFonts w:ascii="Times New Roman" w:eastAsia="Times New Roman" w:hAnsi="Times New Roman" w:cs="Times New Roman"/>
          <w:b/>
          <w:highlight w:val="yellow"/>
          <w:u w:val="single"/>
          <w:lang w:val="en"/>
        </w:rPr>
        <w:t>act in your own self-interest</w:t>
      </w:r>
      <w:r w:rsidRPr="00140998">
        <w:rPr>
          <w:rFonts w:ascii="Times New Roman" w:eastAsia="Times New Roman" w:hAnsi="Times New Roman" w:cs="Times New Roman"/>
          <w:highlight w:val="yellow"/>
          <w:lang w:val="en"/>
        </w:rPr>
        <w:t>. Do not try to reform others or impose your model</w:t>
      </w:r>
      <w:r w:rsidRPr="00140998">
        <w:rPr>
          <w:rFonts w:ascii="Times New Roman" w:eastAsia="Times New Roman" w:hAnsi="Times New Roman" w:cs="Times New Roman"/>
          <w:lang w:val="en"/>
        </w:rPr>
        <w:t xml:space="preserve"> on countries or the region as a whole;</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lang w:val="en"/>
        </w:rPr>
      </w:pPr>
      <w:r w:rsidRPr="00140998">
        <w:rPr>
          <w:rFonts w:ascii="Times New Roman" w:eastAsia="Times New Roman" w:hAnsi="Times New Roman" w:cs="Times New Roman"/>
          <w:lang w:val="en"/>
        </w:rPr>
        <w:t xml:space="preserve">Second, Russia is </w:t>
      </w:r>
      <w:r w:rsidRPr="00140998">
        <w:rPr>
          <w:rFonts w:ascii="Times New Roman" w:eastAsia="Times New Roman" w:hAnsi="Times New Roman" w:cs="Times New Roman"/>
          <w:b/>
          <w:highlight w:val="yellow"/>
          <w:lang w:val="en"/>
        </w:rPr>
        <w:t xml:space="preserve">essentially a lonely power. </w:t>
      </w:r>
      <w:r w:rsidRPr="00140998">
        <w:rPr>
          <w:rFonts w:ascii="Times New Roman" w:eastAsia="Times New Roman" w:hAnsi="Times New Roman" w:cs="Times New Roman"/>
          <w:b/>
          <w:highlight w:val="yellow"/>
          <w:u w:val="single"/>
          <w:lang w:val="en"/>
        </w:rPr>
        <w:t>Do not befriend or alienate anyone forever</w:t>
      </w:r>
      <w:r w:rsidRPr="00140998">
        <w:rPr>
          <w:rFonts w:ascii="Times New Roman" w:eastAsia="Times New Roman" w:hAnsi="Times New Roman" w:cs="Times New Roman"/>
          <w:lang w:val="en"/>
        </w:rPr>
        <w:t>. International relations are highly fluid and today’s foe can be tomorrow’s ally, and vice versa;</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lang w:val="en"/>
        </w:rPr>
      </w:pPr>
      <w:r w:rsidRPr="00140998">
        <w:rPr>
          <w:rFonts w:ascii="Times New Roman" w:eastAsia="Times New Roman" w:hAnsi="Times New Roman" w:cs="Times New Roman"/>
          <w:lang w:val="en"/>
        </w:rPr>
        <w:t xml:space="preserve">Third, </w:t>
      </w:r>
      <w:r w:rsidRPr="00140998">
        <w:rPr>
          <w:rFonts w:ascii="Times New Roman" w:eastAsia="Times New Roman" w:hAnsi="Times New Roman" w:cs="Times New Roman"/>
          <w:b/>
          <w:highlight w:val="yellow"/>
          <w:u w:val="single"/>
          <w:lang w:val="en"/>
        </w:rPr>
        <w:t xml:space="preserve">maintain functioning contacts with </w:t>
      </w:r>
      <w:r w:rsidRPr="00140998">
        <w:rPr>
          <w:rFonts w:ascii="Times New Roman" w:eastAsia="Times New Roman" w:hAnsi="Times New Roman" w:cs="Times New Roman"/>
          <w:b/>
          <w:i/>
          <w:highlight w:val="yellow"/>
          <w:u w:val="single"/>
          <w:lang w:val="en"/>
        </w:rPr>
        <w:t>all relevant parties</w:t>
      </w:r>
      <w:r w:rsidRPr="00140998">
        <w:rPr>
          <w:rFonts w:ascii="Times New Roman" w:eastAsia="Times New Roman" w:hAnsi="Times New Roman" w:cs="Times New Roman"/>
          <w:b/>
          <w:highlight w:val="yellow"/>
          <w:u w:val="single"/>
          <w:lang w:val="en"/>
        </w:rPr>
        <w:t xml:space="preserve"> within countries and the region</w:t>
      </w:r>
      <w:r w:rsidRPr="00140998">
        <w:rPr>
          <w:rFonts w:ascii="Times New Roman" w:eastAsia="Times New Roman" w:hAnsi="Times New Roman" w:cs="Times New Roman"/>
          <w:lang w:val="en"/>
        </w:rPr>
        <w:t>, including with those that may regard each other as mortal enemies;</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lang w:val="en"/>
        </w:rPr>
      </w:pPr>
      <w:r w:rsidRPr="00140998">
        <w:rPr>
          <w:rFonts w:ascii="Times New Roman" w:eastAsia="Times New Roman" w:hAnsi="Times New Roman" w:cs="Times New Roman"/>
          <w:lang w:val="en"/>
        </w:rPr>
        <w:lastRenderedPageBreak/>
        <w:t xml:space="preserve">Fourth, </w:t>
      </w:r>
      <w:r w:rsidRPr="00140998">
        <w:rPr>
          <w:rFonts w:ascii="Times New Roman" w:eastAsia="Times New Roman" w:hAnsi="Times New Roman" w:cs="Times New Roman"/>
          <w:b/>
          <w:highlight w:val="yellow"/>
          <w:lang w:val="en"/>
        </w:rPr>
        <w:t>always demonstrate resolve</w:t>
      </w:r>
      <w:r w:rsidRPr="00140998">
        <w:rPr>
          <w:rFonts w:ascii="Times New Roman" w:eastAsia="Times New Roman" w:hAnsi="Times New Roman" w:cs="Times New Roman"/>
          <w:lang w:val="en"/>
        </w:rPr>
        <w:t xml:space="preserve">, </w:t>
      </w:r>
      <w:r w:rsidRPr="00140998">
        <w:rPr>
          <w:rFonts w:ascii="Times New Roman" w:eastAsia="Times New Roman" w:hAnsi="Times New Roman" w:cs="Times New Roman"/>
          <w:b/>
          <w:highlight w:val="yellow"/>
          <w:lang w:val="en"/>
        </w:rPr>
        <w:t>commitment</w:t>
      </w:r>
      <w:r w:rsidRPr="00140998">
        <w:rPr>
          <w:rFonts w:ascii="Times New Roman" w:eastAsia="Times New Roman" w:hAnsi="Times New Roman" w:cs="Times New Roman"/>
          <w:lang w:val="en"/>
        </w:rPr>
        <w:t xml:space="preserve"> to one’s course, </w:t>
      </w:r>
      <w:r w:rsidRPr="00140998">
        <w:rPr>
          <w:rFonts w:ascii="Times New Roman" w:eastAsia="Times New Roman" w:hAnsi="Times New Roman" w:cs="Times New Roman"/>
          <w:b/>
          <w:highlight w:val="yellow"/>
          <w:lang w:val="en"/>
        </w:rPr>
        <w:t>and strength</w:t>
      </w:r>
      <w:r w:rsidRPr="00140998">
        <w:rPr>
          <w:rFonts w:ascii="Times New Roman" w:eastAsia="Times New Roman" w:hAnsi="Times New Roman" w:cs="Times New Roman"/>
          <w:lang w:val="en"/>
        </w:rPr>
        <w:t xml:space="preserve">. </w:t>
      </w:r>
      <w:r w:rsidRPr="00140998">
        <w:rPr>
          <w:rFonts w:ascii="Times New Roman" w:eastAsia="Times New Roman" w:hAnsi="Times New Roman" w:cs="Times New Roman"/>
          <w:highlight w:val="yellow"/>
          <w:lang w:val="en"/>
        </w:rPr>
        <w:t>Raw power is valued</w:t>
      </w:r>
      <w:r w:rsidRPr="00140998">
        <w:rPr>
          <w:rFonts w:ascii="Times New Roman" w:eastAsia="Times New Roman" w:hAnsi="Times New Roman" w:cs="Times New Roman"/>
          <w:lang w:val="en"/>
        </w:rPr>
        <w:t xml:space="preserve"> highly across the Middle East;</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lang w:val="en"/>
        </w:rPr>
      </w:pPr>
      <w:r w:rsidRPr="00140998">
        <w:rPr>
          <w:rFonts w:ascii="Times New Roman" w:eastAsia="Times New Roman" w:hAnsi="Times New Roman" w:cs="Times New Roman"/>
          <w:lang w:val="en"/>
        </w:rPr>
        <w:t xml:space="preserve">Fifth, </w:t>
      </w:r>
      <w:r w:rsidRPr="00140998">
        <w:rPr>
          <w:rFonts w:ascii="Times New Roman" w:eastAsia="Times New Roman" w:hAnsi="Times New Roman" w:cs="Times New Roman"/>
          <w:b/>
          <w:highlight w:val="yellow"/>
          <w:u w:val="single"/>
          <w:lang w:val="en"/>
        </w:rPr>
        <w:t>forget about ideology and high moral values</w:t>
      </w:r>
      <w:r w:rsidRPr="00140998">
        <w:rPr>
          <w:rFonts w:ascii="Times New Roman" w:eastAsia="Times New Roman" w:hAnsi="Times New Roman" w:cs="Times New Roman"/>
          <w:lang w:val="en"/>
        </w:rPr>
        <w:t xml:space="preserve"> preached in Europe and the United States: the </w:t>
      </w:r>
      <w:r w:rsidRPr="00140998">
        <w:rPr>
          <w:rFonts w:ascii="Times New Roman" w:eastAsia="Times New Roman" w:hAnsi="Times New Roman" w:cs="Times New Roman"/>
          <w:b/>
          <w:color w:val="FF0000"/>
          <w:highlight w:val="yellow"/>
          <w:u w:val="single"/>
          <w:lang w:val="en"/>
        </w:rPr>
        <w:t>Middle East is a region made for classic realpolitik</w:t>
      </w:r>
      <w:r w:rsidRPr="00140998">
        <w:rPr>
          <w:rFonts w:ascii="Times New Roman" w:eastAsia="Times New Roman" w:hAnsi="Times New Roman" w:cs="Times New Roman"/>
          <w:lang w:val="en"/>
        </w:rPr>
        <w:t>;</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lang w:val="en"/>
        </w:rPr>
      </w:pPr>
      <w:r w:rsidRPr="00140998">
        <w:rPr>
          <w:rFonts w:ascii="Times New Roman" w:eastAsia="Times New Roman" w:hAnsi="Times New Roman" w:cs="Times New Roman"/>
          <w:lang w:val="en"/>
        </w:rPr>
        <w:t xml:space="preserve">Sixth, </w:t>
      </w:r>
      <w:r w:rsidRPr="00140998">
        <w:rPr>
          <w:rFonts w:ascii="Times New Roman" w:eastAsia="Times New Roman" w:hAnsi="Times New Roman" w:cs="Times New Roman"/>
          <w:b/>
          <w:highlight w:val="yellow"/>
          <w:u w:val="single"/>
          <w:lang w:val="en"/>
        </w:rPr>
        <w:t>manage your resources carefully</w:t>
      </w:r>
      <w:r w:rsidRPr="00140998">
        <w:rPr>
          <w:rFonts w:ascii="Times New Roman" w:eastAsia="Times New Roman" w:hAnsi="Times New Roman" w:cs="Times New Roman"/>
          <w:lang w:val="en"/>
        </w:rPr>
        <w:t xml:space="preserve">, </w:t>
      </w:r>
      <w:r w:rsidRPr="00140998">
        <w:rPr>
          <w:rFonts w:ascii="Times New Roman" w:eastAsia="Times New Roman" w:hAnsi="Times New Roman" w:cs="Times New Roman"/>
          <w:highlight w:val="yellow"/>
          <w:lang w:val="en"/>
        </w:rPr>
        <w:t xml:space="preserve">Russia can only compete if it is </w:t>
      </w:r>
      <w:r w:rsidRPr="00140998">
        <w:rPr>
          <w:rFonts w:ascii="Times New Roman" w:eastAsia="Times New Roman" w:hAnsi="Times New Roman" w:cs="Times New Roman"/>
          <w:b/>
          <w:i/>
          <w:highlight w:val="yellow"/>
          <w:u w:val="single"/>
          <w:lang w:val="en"/>
        </w:rPr>
        <w:t>more purposeful</w:t>
      </w:r>
      <w:r w:rsidRPr="00140998">
        <w:rPr>
          <w:rFonts w:ascii="Times New Roman" w:eastAsia="Times New Roman" w:hAnsi="Times New Roman" w:cs="Times New Roman"/>
          <w:highlight w:val="yellow"/>
          <w:lang w:val="en"/>
        </w:rPr>
        <w:t xml:space="preserve"> and </w:t>
      </w:r>
      <w:r w:rsidRPr="00140998">
        <w:rPr>
          <w:rFonts w:ascii="Times New Roman" w:eastAsia="Times New Roman" w:hAnsi="Times New Roman" w:cs="Times New Roman"/>
          <w:b/>
          <w:i/>
          <w:highlight w:val="yellow"/>
          <w:u w:val="single"/>
          <w:lang w:val="en"/>
        </w:rPr>
        <w:t>resourceful</w:t>
      </w:r>
      <w:r w:rsidRPr="00140998">
        <w:rPr>
          <w:rFonts w:ascii="Times New Roman" w:eastAsia="Times New Roman" w:hAnsi="Times New Roman" w:cs="Times New Roman"/>
          <w:lang w:val="en"/>
        </w:rPr>
        <w:t xml:space="preserve"> than its competitors or rivals.</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b/>
          <w:lang w:val="en"/>
        </w:rPr>
      </w:pPr>
      <w:r w:rsidRPr="00140998">
        <w:rPr>
          <w:rFonts w:ascii="Times New Roman" w:eastAsia="Times New Roman" w:hAnsi="Times New Roman" w:cs="Times New Roman"/>
          <w:lang w:val="en"/>
        </w:rPr>
        <w:t xml:space="preserve">These principles can become a </w:t>
      </w:r>
      <w:r w:rsidRPr="00140998">
        <w:rPr>
          <w:rFonts w:ascii="Times New Roman" w:eastAsia="Times New Roman" w:hAnsi="Times New Roman" w:cs="Times New Roman"/>
          <w:b/>
          <w:highlight w:val="yellow"/>
          <w:lang w:val="en"/>
        </w:rPr>
        <w:t>template for Russia’s 21st century global foreign policy.</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lang w:val="en"/>
        </w:rPr>
      </w:pPr>
      <w:r w:rsidRPr="00140998">
        <w:rPr>
          <w:rFonts w:ascii="Times New Roman" w:eastAsia="Times New Roman" w:hAnsi="Times New Roman" w:cs="Times New Roman"/>
          <w:b/>
          <w:bCs/>
          <w:lang w:val="en"/>
        </w:rPr>
        <w:t>MY:</w:t>
      </w:r>
      <w:r w:rsidRPr="00140998">
        <w:rPr>
          <w:rFonts w:ascii="Times New Roman" w:eastAsia="Times New Roman" w:hAnsi="Times New Roman" w:cs="Times New Roman"/>
          <w:lang w:val="en"/>
        </w:rPr>
        <w:t xml:space="preserve"> How is Russian foreign policy in the region different than that of the Soviet Union? And how is it the same?</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lang w:val="en"/>
        </w:rPr>
      </w:pPr>
      <w:r w:rsidRPr="00140998">
        <w:rPr>
          <w:rFonts w:ascii="Times New Roman" w:eastAsia="Times New Roman" w:hAnsi="Times New Roman" w:cs="Times New Roman"/>
          <w:b/>
          <w:bCs/>
          <w:lang w:val="en"/>
        </w:rPr>
        <w:t>DT:</w:t>
      </w:r>
      <w:r w:rsidRPr="00140998">
        <w:rPr>
          <w:rFonts w:ascii="Times New Roman" w:eastAsia="Times New Roman" w:hAnsi="Times New Roman" w:cs="Times New Roman"/>
          <w:lang w:val="en"/>
        </w:rPr>
        <w:t xml:space="preserve"> Moscow’s rules have changed, but the Soviet Union is just a historical name for Russia, just like the Russian Empire or the current Russian Federation. The basic difference is that </w:t>
      </w:r>
      <w:r w:rsidRPr="00140998">
        <w:rPr>
          <w:rFonts w:ascii="Times New Roman" w:eastAsia="Times New Roman" w:hAnsi="Times New Roman" w:cs="Times New Roman"/>
          <w:highlight w:val="yellow"/>
          <w:lang w:val="en"/>
        </w:rPr>
        <w:t xml:space="preserve">while the Soviet Union was heavily engaged around the Middle East in spending money on an ideological and geopolitical project, the </w:t>
      </w:r>
      <w:r w:rsidRPr="00140998">
        <w:rPr>
          <w:rFonts w:ascii="Times New Roman" w:eastAsia="Times New Roman" w:hAnsi="Times New Roman" w:cs="Times New Roman"/>
          <w:highlight w:val="yellow"/>
          <w:u w:val="single"/>
          <w:lang w:val="en"/>
        </w:rPr>
        <w:t>Russian Federation is active in the region trying to make money</w:t>
      </w:r>
      <w:r w:rsidRPr="00140998">
        <w:rPr>
          <w:rFonts w:ascii="Times New Roman" w:eastAsia="Times New Roman" w:hAnsi="Times New Roman" w:cs="Times New Roman"/>
          <w:highlight w:val="yellow"/>
          <w:lang w:val="en"/>
        </w:rPr>
        <w:t xml:space="preserve">. The Soviet Union was about an idea. </w:t>
      </w:r>
      <w:r w:rsidRPr="00140998">
        <w:rPr>
          <w:rFonts w:ascii="Times New Roman" w:eastAsia="Times New Roman" w:hAnsi="Times New Roman" w:cs="Times New Roman"/>
          <w:highlight w:val="yellow"/>
          <w:u w:val="single"/>
          <w:lang w:val="en"/>
        </w:rPr>
        <w:t>Russia’s idea is about Russia itself</w:t>
      </w:r>
      <w:r w:rsidRPr="00140998">
        <w:rPr>
          <w:rFonts w:ascii="Times New Roman" w:eastAsia="Times New Roman" w:hAnsi="Times New Roman" w:cs="Times New Roman"/>
          <w:highlight w:val="yellow"/>
          <w:lang w:val="en"/>
        </w:rPr>
        <w:t>.</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lang w:val="en"/>
        </w:rPr>
      </w:pPr>
      <w:r w:rsidRPr="00140998">
        <w:rPr>
          <w:rFonts w:ascii="Times New Roman" w:eastAsia="Times New Roman" w:hAnsi="Times New Roman" w:cs="Times New Roman"/>
          <w:b/>
          <w:bCs/>
          <w:lang w:val="en"/>
        </w:rPr>
        <w:t>MY:</w:t>
      </w:r>
      <w:r w:rsidRPr="00140998">
        <w:rPr>
          <w:rFonts w:ascii="Times New Roman" w:eastAsia="Times New Roman" w:hAnsi="Times New Roman" w:cs="Times New Roman"/>
          <w:lang w:val="en"/>
        </w:rPr>
        <w:t xml:space="preserve"> The </w:t>
      </w:r>
      <w:r w:rsidRPr="00140998">
        <w:rPr>
          <w:rFonts w:ascii="Times New Roman" w:eastAsia="Times New Roman" w:hAnsi="Times New Roman" w:cs="Times New Roman"/>
          <w:highlight w:val="yellow"/>
          <w:lang w:val="en"/>
        </w:rPr>
        <w:t>United States</w:t>
      </w:r>
      <w:r w:rsidRPr="00140998">
        <w:rPr>
          <w:rFonts w:ascii="Times New Roman" w:eastAsia="Times New Roman" w:hAnsi="Times New Roman" w:cs="Times New Roman"/>
          <w:lang w:val="en"/>
        </w:rPr>
        <w:t xml:space="preserve"> has traditionally tended to </w:t>
      </w:r>
      <w:r w:rsidRPr="00140998">
        <w:rPr>
          <w:rFonts w:ascii="Times New Roman" w:eastAsia="Times New Roman" w:hAnsi="Times New Roman" w:cs="Times New Roman"/>
          <w:highlight w:val="yellow"/>
          <w:lang w:val="en"/>
        </w:rPr>
        <w:t>place values at the heart of the foreign policy</w:t>
      </w:r>
      <w:r w:rsidRPr="00140998">
        <w:rPr>
          <w:rFonts w:ascii="Times New Roman" w:eastAsia="Times New Roman" w:hAnsi="Times New Roman" w:cs="Times New Roman"/>
          <w:lang w:val="en"/>
        </w:rPr>
        <w:t xml:space="preserve"> it seeks to project, but </w:t>
      </w:r>
      <w:r w:rsidRPr="00140998">
        <w:rPr>
          <w:rFonts w:ascii="Times New Roman" w:eastAsia="Times New Roman" w:hAnsi="Times New Roman" w:cs="Times New Roman"/>
          <w:highlight w:val="yellow"/>
          <w:lang w:val="en"/>
        </w:rPr>
        <w:t>Russia has been less willing</w:t>
      </w:r>
      <w:r w:rsidRPr="00140998">
        <w:rPr>
          <w:rFonts w:ascii="Times New Roman" w:eastAsia="Times New Roman" w:hAnsi="Times New Roman" w:cs="Times New Roman"/>
          <w:lang w:val="en"/>
        </w:rPr>
        <w:t xml:space="preserve"> to do so. Why is that</w:t>
      </w:r>
      <w:r w:rsidR="00052141">
        <w:rPr>
          <w:rFonts w:ascii="Times New Roman" w:eastAsia="Times New Roman" w:hAnsi="Times New Roman" w:cs="Times New Roman"/>
          <w:lang w:val="en"/>
        </w:rPr>
        <w:t>;</w:t>
      </w:r>
      <w:r w:rsidRPr="00140998">
        <w:rPr>
          <w:rFonts w:ascii="Times New Roman" w:eastAsia="Times New Roman" w:hAnsi="Times New Roman" w:cs="Times New Roman"/>
          <w:lang w:val="en"/>
        </w:rPr>
        <w:t xml:space="preserve"> </w:t>
      </w:r>
      <w:r w:rsidRPr="00140998">
        <w:rPr>
          <w:rFonts w:ascii="Times New Roman" w:eastAsia="Times New Roman" w:hAnsi="Times New Roman" w:cs="Times New Roman"/>
          <w:b/>
          <w:highlight w:val="yellow"/>
          <w:lang w:val="en"/>
        </w:rPr>
        <w:t>what is the role of values in Russian thinking in its dealings overseas</w:t>
      </w:r>
      <w:r w:rsidRPr="00140998">
        <w:rPr>
          <w:rFonts w:ascii="Times New Roman" w:eastAsia="Times New Roman" w:hAnsi="Times New Roman" w:cs="Times New Roman"/>
          <w:lang w:val="en"/>
        </w:rPr>
        <w:t>?</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b/>
          <w:color w:val="FF0000"/>
          <w:u w:val="single"/>
          <w:lang w:val="en"/>
        </w:rPr>
      </w:pPr>
      <w:r w:rsidRPr="00140998">
        <w:rPr>
          <w:rFonts w:ascii="Times New Roman" w:eastAsia="Times New Roman" w:hAnsi="Times New Roman" w:cs="Times New Roman"/>
          <w:b/>
          <w:bCs/>
          <w:lang w:val="en"/>
        </w:rPr>
        <w:t>DT:</w:t>
      </w:r>
      <w:r w:rsidRPr="00140998">
        <w:rPr>
          <w:rFonts w:ascii="Times New Roman" w:eastAsia="Times New Roman" w:hAnsi="Times New Roman" w:cs="Times New Roman"/>
          <w:lang w:val="en"/>
        </w:rPr>
        <w:t xml:space="preserve"> As the Soviet Union, Russia forfeited more in the name of values than almost any other country, including the United States. At the end of the road, the </w:t>
      </w:r>
      <w:r w:rsidRPr="00140998">
        <w:rPr>
          <w:rFonts w:ascii="Times New Roman" w:eastAsia="Times New Roman" w:hAnsi="Times New Roman" w:cs="Times New Roman"/>
          <w:highlight w:val="yellow"/>
          <w:lang w:val="en"/>
        </w:rPr>
        <w:t>Russians became bitterly disappointed</w:t>
      </w:r>
      <w:r w:rsidRPr="00140998">
        <w:rPr>
          <w:rFonts w:ascii="Times New Roman" w:eastAsia="Times New Roman" w:hAnsi="Times New Roman" w:cs="Times New Roman"/>
          <w:lang w:val="en"/>
        </w:rPr>
        <w:t xml:space="preserve"> and grew rather cynical about foreign affairs. </w:t>
      </w:r>
      <w:r w:rsidRPr="00140998">
        <w:rPr>
          <w:rFonts w:ascii="Times New Roman" w:eastAsia="Times New Roman" w:hAnsi="Times New Roman" w:cs="Times New Roman"/>
          <w:b/>
          <w:highlight w:val="yellow"/>
          <w:u w:val="single"/>
          <w:lang w:val="en"/>
        </w:rPr>
        <w:t>They also understand that remaking others in one’s own image virtually never works</w:t>
      </w:r>
      <w:r w:rsidRPr="00140998">
        <w:rPr>
          <w:rFonts w:ascii="Times New Roman" w:eastAsia="Times New Roman" w:hAnsi="Times New Roman" w:cs="Times New Roman"/>
          <w:lang w:val="en"/>
        </w:rPr>
        <w:t xml:space="preserve">. Moreover, </w:t>
      </w:r>
      <w:r w:rsidRPr="00140998">
        <w:rPr>
          <w:rFonts w:ascii="Times New Roman" w:eastAsia="Times New Roman" w:hAnsi="Times New Roman" w:cs="Times New Roman"/>
          <w:highlight w:val="yellow"/>
          <w:lang w:val="en"/>
        </w:rPr>
        <w:t>they regard U</w:t>
      </w:r>
      <w:r w:rsidRPr="00140998">
        <w:rPr>
          <w:rFonts w:ascii="Times New Roman" w:eastAsia="Times New Roman" w:hAnsi="Times New Roman" w:cs="Times New Roman"/>
          <w:b/>
          <w:highlight w:val="yellow"/>
          <w:u w:val="single"/>
          <w:lang w:val="en"/>
        </w:rPr>
        <w:t>.S. promotion of democratic values as a foreign policy tool</w:t>
      </w:r>
      <w:r w:rsidRPr="00140998">
        <w:rPr>
          <w:rFonts w:ascii="Times New Roman" w:eastAsia="Times New Roman" w:hAnsi="Times New Roman" w:cs="Times New Roman"/>
          <w:highlight w:val="yellow"/>
          <w:lang w:val="en"/>
        </w:rPr>
        <w:t xml:space="preserve"> rather than a genuine desire to help less fortunate peoples</w:t>
      </w:r>
      <w:r w:rsidRPr="00140998">
        <w:rPr>
          <w:rFonts w:ascii="Times New Roman" w:eastAsia="Times New Roman" w:hAnsi="Times New Roman" w:cs="Times New Roman"/>
          <w:lang w:val="en"/>
        </w:rPr>
        <w:t xml:space="preserve">. Now, </w:t>
      </w:r>
      <w:r w:rsidRPr="00140998">
        <w:rPr>
          <w:rFonts w:ascii="Times New Roman" w:eastAsia="Times New Roman" w:hAnsi="Times New Roman" w:cs="Times New Roman"/>
          <w:b/>
          <w:color w:val="FF0000"/>
          <w:highlight w:val="yellow"/>
          <w:u w:val="single"/>
          <w:lang w:val="en"/>
        </w:rPr>
        <w:t>values take very much a back seat to interests in Russian foreign policy. Russian leaders are both realists and nationalists—in the sense of a “Russia First” principle.</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lang w:val="en"/>
        </w:rPr>
      </w:pPr>
      <w:r w:rsidRPr="00140998">
        <w:rPr>
          <w:rFonts w:ascii="Times New Roman" w:eastAsia="Times New Roman" w:hAnsi="Times New Roman" w:cs="Times New Roman"/>
          <w:b/>
          <w:bCs/>
          <w:lang w:val="en"/>
        </w:rPr>
        <w:t>MY:</w:t>
      </w:r>
      <w:r w:rsidRPr="00140998">
        <w:rPr>
          <w:rFonts w:ascii="Times New Roman" w:eastAsia="Times New Roman" w:hAnsi="Times New Roman" w:cs="Times New Roman"/>
          <w:lang w:val="en"/>
        </w:rPr>
        <w:t xml:space="preserve"> What do you predict will be the </w:t>
      </w:r>
      <w:r w:rsidRPr="00140998">
        <w:rPr>
          <w:rFonts w:ascii="Times New Roman" w:eastAsia="Times New Roman" w:hAnsi="Times New Roman" w:cs="Times New Roman"/>
          <w:highlight w:val="yellow"/>
          <w:lang w:val="en"/>
        </w:rPr>
        <w:t>evolution of Russian foreign policy</w:t>
      </w:r>
      <w:r w:rsidRPr="00140998">
        <w:rPr>
          <w:rFonts w:ascii="Times New Roman" w:eastAsia="Times New Roman" w:hAnsi="Times New Roman" w:cs="Times New Roman"/>
          <w:lang w:val="en"/>
        </w:rPr>
        <w:t xml:space="preserve"> in the Middle East in the coming decade, and what will be Moscow’s priorities?</w:t>
      </w:r>
    </w:p>
    <w:p w:rsidR="00052141" w:rsidRDefault="00140998" w:rsidP="00140998">
      <w:pPr>
        <w:spacing w:before="100" w:beforeAutospacing="1" w:after="100" w:afterAutospacing="1" w:line="240" w:lineRule="auto"/>
        <w:rPr>
          <w:rFonts w:ascii="Times New Roman" w:eastAsia="Times New Roman" w:hAnsi="Times New Roman" w:cs="Times New Roman"/>
          <w:lang w:val="en"/>
        </w:rPr>
      </w:pPr>
      <w:r w:rsidRPr="00140998">
        <w:rPr>
          <w:rFonts w:ascii="Times New Roman" w:eastAsia="Times New Roman" w:hAnsi="Times New Roman" w:cs="Times New Roman"/>
          <w:b/>
          <w:bCs/>
          <w:lang w:val="en"/>
        </w:rPr>
        <w:t>DT:</w:t>
      </w:r>
      <w:r w:rsidRPr="00140998">
        <w:rPr>
          <w:rFonts w:ascii="Times New Roman" w:eastAsia="Times New Roman" w:hAnsi="Times New Roman" w:cs="Times New Roman"/>
          <w:lang w:val="en"/>
        </w:rPr>
        <w:t xml:space="preserve"> It is difficult to impossible to predict Russia’s own evolution as a polity in the next decade. The next 10–12 years will </w:t>
      </w:r>
      <w:r w:rsidRPr="00140998">
        <w:rPr>
          <w:rFonts w:ascii="Times New Roman" w:eastAsia="Times New Roman" w:hAnsi="Times New Roman" w:cs="Times New Roman"/>
          <w:highlight w:val="yellow"/>
          <w:lang w:val="en"/>
        </w:rPr>
        <w:t>probably see another pivotal moment in Russian history</w:t>
      </w:r>
      <w:r w:rsidRPr="00140998">
        <w:rPr>
          <w:rFonts w:ascii="Times New Roman" w:eastAsia="Times New Roman" w:hAnsi="Times New Roman" w:cs="Times New Roman"/>
          <w:lang w:val="en"/>
        </w:rPr>
        <w:t>. M</w:t>
      </w:r>
      <w:r w:rsidRPr="00140998">
        <w:rPr>
          <w:rFonts w:ascii="Times New Roman" w:eastAsia="Times New Roman" w:hAnsi="Times New Roman" w:cs="Times New Roman"/>
          <w:b/>
          <w:color w:val="FF0000"/>
          <w:highlight w:val="yellow"/>
          <w:u w:val="single"/>
          <w:lang w:val="en"/>
        </w:rPr>
        <w:t>oscow’s foreign policy will fully depend on what will happen domestically</w:t>
      </w:r>
      <w:r w:rsidRPr="00140998">
        <w:rPr>
          <w:rFonts w:ascii="Times New Roman" w:eastAsia="Times New Roman" w:hAnsi="Times New Roman" w:cs="Times New Roman"/>
          <w:lang w:val="en"/>
        </w:rPr>
        <w:t xml:space="preserve">. </w:t>
      </w:r>
    </w:p>
    <w:p w:rsidR="00140998" w:rsidRPr="00140998" w:rsidRDefault="00140998" w:rsidP="00140998">
      <w:pPr>
        <w:spacing w:before="100" w:beforeAutospacing="1" w:after="100" w:afterAutospacing="1" w:line="240" w:lineRule="auto"/>
        <w:rPr>
          <w:rFonts w:ascii="Times New Roman" w:eastAsia="Times New Roman" w:hAnsi="Times New Roman" w:cs="Times New Roman"/>
          <w:lang w:val="en"/>
        </w:rPr>
      </w:pPr>
      <w:r w:rsidRPr="00140998">
        <w:rPr>
          <w:rFonts w:ascii="Times New Roman" w:eastAsia="Times New Roman" w:hAnsi="Times New Roman" w:cs="Times New Roman"/>
          <w:lang w:val="en"/>
        </w:rPr>
        <w:t xml:space="preserve">With regard to </w:t>
      </w:r>
      <w:r w:rsidRPr="00140998">
        <w:rPr>
          <w:rFonts w:ascii="Times New Roman" w:eastAsia="Times New Roman" w:hAnsi="Times New Roman" w:cs="Times New Roman"/>
          <w:highlight w:val="yellow"/>
          <w:lang w:val="en"/>
        </w:rPr>
        <w:t>the Middle East,</w:t>
      </w:r>
      <w:r w:rsidRPr="00140998">
        <w:rPr>
          <w:rFonts w:ascii="Times New Roman" w:eastAsia="Times New Roman" w:hAnsi="Times New Roman" w:cs="Times New Roman"/>
          <w:lang w:val="en"/>
        </w:rPr>
        <w:t xml:space="preserve"> I would hope that </w:t>
      </w:r>
      <w:r w:rsidRPr="00140998">
        <w:rPr>
          <w:rFonts w:ascii="Times New Roman" w:eastAsia="Times New Roman" w:hAnsi="Times New Roman" w:cs="Times New Roman"/>
          <w:b/>
          <w:color w:val="FF0000"/>
          <w:highlight w:val="yellow"/>
          <w:lang w:val="en"/>
        </w:rPr>
        <w:t xml:space="preserve">Russia continues to exercise restraint both in terms of the </w:t>
      </w:r>
      <w:r w:rsidRPr="00140998">
        <w:rPr>
          <w:rFonts w:ascii="Times New Roman" w:eastAsia="Times New Roman" w:hAnsi="Times New Roman" w:cs="Times New Roman"/>
          <w:b/>
          <w:color w:val="FF0000"/>
          <w:highlight w:val="yellow"/>
          <w:u w:val="single"/>
          <w:lang w:val="en"/>
        </w:rPr>
        <w:t>ambitions</w:t>
      </w:r>
      <w:r w:rsidRPr="00140998">
        <w:rPr>
          <w:rFonts w:ascii="Times New Roman" w:eastAsia="Times New Roman" w:hAnsi="Times New Roman" w:cs="Times New Roman"/>
          <w:b/>
          <w:color w:val="FF0000"/>
          <w:highlight w:val="yellow"/>
          <w:lang w:val="en"/>
        </w:rPr>
        <w:t xml:space="preserve"> </w:t>
      </w:r>
      <w:r w:rsidRPr="00140998">
        <w:rPr>
          <w:rFonts w:ascii="Times New Roman" w:eastAsia="Times New Roman" w:hAnsi="Times New Roman" w:cs="Times New Roman"/>
          <w:highlight w:val="yellow"/>
          <w:lang w:val="en"/>
        </w:rPr>
        <w:t>i</w:t>
      </w:r>
      <w:r w:rsidRPr="00140998">
        <w:rPr>
          <w:rFonts w:ascii="Times New Roman" w:eastAsia="Times New Roman" w:hAnsi="Times New Roman" w:cs="Times New Roman"/>
          <w:lang w:val="en"/>
        </w:rPr>
        <w:t xml:space="preserve">ts sets for itself in the region and the </w:t>
      </w:r>
      <w:r w:rsidRPr="00140998">
        <w:rPr>
          <w:rFonts w:ascii="Times New Roman" w:eastAsia="Times New Roman" w:hAnsi="Times New Roman" w:cs="Times New Roman"/>
          <w:b/>
          <w:color w:val="FF0000"/>
          <w:highlight w:val="yellow"/>
          <w:u w:val="single"/>
          <w:lang w:val="en"/>
        </w:rPr>
        <w:t>resources it commits</w:t>
      </w:r>
      <w:r w:rsidRPr="00140998">
        <w:rPr>
          <w:rFonts w:ascii="Times New Roman" w:eastAsia="Times New Roman" w:hAnsi="Times New Roman" w:cs="Times New Roman"/>
          <w:lang w:val="en"/>
        </w:rPr>
        <w:t xml:space="preserve">. </w:t>
      </w:r>
      <w:r w:rsidRPr="00140998">
        <w:rPr>
          <w:rFonts w:ascii="Times New Roman" w:eastAsia="Times New Roman" w:hAnsi="Times New Roman" w:cs="Times New Roman"/>
          <w:b/>
          <w:i/>
          <w:sz w:val="28"/>
          <w:szCs w:val="28"/>
          <w:highlight w:val="yellow"/>
          <w:lang w:val="en"/>
        </w:rPr>
        <w:t xml:space="preserve">Russia’s interests include </w:t>
      </w:r>
      <w:r w:rsidRPr="00140998">
        <w:rPr>
          <w:rFonts w:ascii="Times New Roman" w:eastAsia="Times New Roman" w:hAnsi="Times New Roman" w:cs="Times New Roman"/>
          <w:b/>
          <w:i/>
          <w:color w:val="FF0000"/>
          <w:sz w:val="28"/>
          <w:szCs w:val="28"/>
          <w:highlight w:val="yellow"/>
          <w:u w:val="single"/>
          <w:lang w:val="en"/>
        </w:rPr>
        <w:t>keeping the terrorists away, and down</w:t>
      </w:r>
      <w:r w:rsidRPr="00140998">
        <w:rPr>
          <w:rFonts w:ascii="Times New Roman" w:eastAsia="Times New Roman" w:hAnsi="Times New Roman" w:cs="Times New Roman"/>
          <w:b/>
          <w:i/>
          <w:sz w:val="28"/>
          <w:szCs w:val="28"/>
          <w:highlight w:val="yellow"/>
          <w:lang w:val="en"/>
        </w:rPr>
        <w:t xml:space="preserve">; </w:t>
      </w:r>
      <w:r w:rsidRPr="00140998">
        <w:rPr>
          <w:rFonts w:ascii="Times New Roman" w:eastAsia="Times New Roman" w:hAnsi="Times New Roman" w:cs="Times New Roman"/>
          <w:b/>
          <w:i/>
          <w:color w:val="FF0000"/>
          <w:sz w:val="28"/>
          <w:szCs w:val="28"/>
          <w:highlight w:val="yellow"/>
          <w:u w:val="single"/>
          <w:lang w:val="en"/>
        </w:rPr>
        <w:t>attracting technology and investment</w:t>
      </w:r>
      <w:r w:rsidRPr="00140998">
        <w:rPr>
          <w:rFonts w:ascii="Times New Roman" w:eastAsia="Times New Roman" w:hAnsi="Times New Roman" w:cs="Times New Roman"/>
          <w:b/>
          <w:i/>
          <w:sz w:val="28"/>
          <w:szCs w:val="28"/>
          <w:highlight w:val="yellow"/>
          <w:lang w:val="en"/>
        </w:rPr>
        <w:t xml:space="preserve">; </w:t>
      </w:r>
      <w:r w:rsidRPr="00140998">
        <w:rPr>
          <w:rFonts w:ascii="Times New Roman" w:eastAsia="Times New Roman" w:hAnsi="Times New Roman" w:cs="Times New Roman"/>
          <w:b/>
          <w:i/>
          <w:color w:val="FF0000"/>
          <w:sz w:val="28"/>
          <w:szCs w:val="28"/>
          <w:highlight w:val="yellow"/>
          <w:u w:val="single"/>
          <w:lang w:val="en"/>
        </w:rPr>
        <w:t>expanding access to the region’s markets</w:t>
      </w:r>
      <w:r w:rsidRPr="00140998">
        <w:rPr>
          <w:rFonts w:ascii="Times New Roman" w:eastAsia="Times New Roman" w:hAnsi="Times New Roman" w:cs="Times New Roman"/>
          <w:b/>
          <w:i/>
          <w:sz w:val="28"/>
          <w:szCs w:val="28"/>
          <w:highlight w:val="yellow"/>
          <w:lang w:val="en"/>
        </w:rPr>
        <w:t>, from arms to agricultural products.</w:t>
      </w:r>
      <w:r w:rsidRPr="00140998">
        <w:rPr>
          <w:rFonts w:ascii="Times New Roman" w:eastAsia="Times New Roman" w:hAnsi="Times New Roman" w:cs="Times New Roman"/>
          <w:lang w:val="en"/>
        </w:rPr>
        <w:t xml:space="preserve"> Trying to emulate the practices of the former Soviet Union or the United States would be detrimental to the Russian self-interest.</w:t>
      </w:r>
    </w:p>
    <w:p w:rsidR="001D198F" w:rsidRPr="00140998" w:rsidRDefault="001D198F" w:rsidP="00140998">
      <w:pPr>
        <w:spacing w:line="240" w:lineRule="auto"/>
        <w:rPr>
          <w:rFonts w:ascii="Times New Roman" w:hAnsi="Times New Roman" w:cs="Times New Roman"/>
        </w:rPr>
      </w:pPr>
    </w:p>
    <w:sectPr w:rsidR="001D198F" w:rsidRPr="0014099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28" w:rsidRDefault="00B80528" w:rsidP="00140998">
      <w:pPr>
        <w:spacing w:after="0" w:line="240" w:lineRule="auto"/>
      </w:pPr>
      <w:r>
        <w:separator/>
      </w:r>
    </w:p>
  </w:endnote>
  <w:endnote w:type="continuationSeparator" w:id="0">
    <w:p w:rsidR="00B80528" w:rsidRDefault="00B80528" w:rsidP="0014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471650"/>
      <w:docPartObj>
        <w:docPartGallery w:val="Page Numbers (Bottom of Page)"/>
        <w:docPartUnique/>
      </w:docPartObj>
    </w:sdtPr>
    <w:sdtEndPr>
      <w:rPr>
        <w:noProof/>
      </w:rPr>
    </w:sdtEndPr>
    <w:sdtContent>
      <w:p w:rsidR="00140998" w:rsidRDefault="00140998">
        <w:pPr>
          <w:pStyle w:val="Footer"/>
          <w:jc w:val="center"/>
        </w:pPr>
        <w:r>
          <w:fldChar w:fldCharType="begin"/>
        </w:r>
        <w:r>
          <w:instrText xml:space="preserve"> PAGE   \* MERGEFORMAT </w:instrText>
        </w:r>
        <w:r>
          <w:fldChar w:fldCharType="separate"/>
        </w:r>
        <w:r w:rsidR="00AE0059">
          <w:rPr>
            <w:noProof/>
          </w:rPr>
          <w:t>1</w:t>
        </w:r>
        <w:r>
          <w:rPr>
            <w:noProof/>
          </w:rPr>
          <w:fldChar w:fldCharType="end"/>
        </w:r>
      </w:p>
    </w:sdtContent>
  </w:sdt>
  <w:p w:rsidR="00140998" w:rsidRDefault="00140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28" w:rsidRDefault="00B80528" w:rsidP="00140998">
      <w:pPr>
        <w:spacing w:after="0" w:line="240" w:lineRule="auto"/>
      </w:pPr>
      <w:r>
        <w:separator/>
      </w:r>
    </w:p>
  </w:footnote>
  <w:footnote w:type="continuationSeparator" w:id="0">
    <w:p w:rsidR="00B80528" w:rsidRDefault="00B80528" w:rsidP="00140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CF2"/>
    <w:multiLevelType w:val="hybridMultilevel"/>
    <w:tmpl w:val="351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54CD9"/>
    <w:multiLevelType w:val="multilevel"/>
    <w:tmpl w:val="C268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F14E1"/>
    <w:multiLevelType w:val="multilevel"/>
    <w:tmpl w:val="818C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98"/>
    <w:rsid w:val="00052141"/>
    <w:rsid w:val="000F2436"/>
    <w:rsid w:val="00140998"/>
    <w:rsid w:val="001D198F"/>
    <w:rsid w:val="00AE0059"/>
    <w:rsid w:val="00B80528"/>
    <w:rsid w:val="00FC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2C945-66BF-4351-8AC8-86774983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998"/>
  </w:style>
  <w:style w:type="paragraph" w:styleId="Footer">
    <w:name w:val="footer"/>
    <w:basedOn w:val="Normal"/>
    <w:link w:val="FooterChar"/>
    <w:uiPriority w:val="99"/>
    <w:unhideWhenUsed/>
    <w:rsid w:val="00140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998"/>
  </w:style>
  <w:style w:type="paragraph" w:styleId="ListParagraph">
    <w:name w:val="List Paragraph"/>
    <w:basedOn w:val="Normal"/>
    <w:uiPriority w:val="34"/>
    <w:qFormat/>
    <w:rsid w:val="00140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01365">
      <w:bodyDiv w:val="1"/>
      <w:marLeft w:val="0"/>
      <w:marRight w:val="0"/>
      <w:marTop w:val="0"/>
      <w:marBottom w:val="0"/>
      <w:divBdr>
        <w:top w:val="none" w:sz="0" w:space="0" w:color="auto"/>
        <w:left w:val="none" w:sz="0" w:space="0" w:color="auto"/>
        <w:bottom w:val="none" w:sz="0" w:space="0" w:color="auto"/>
        <w:right w:val="none" w:sz="0" w:space="0" w:color="auto"/>
      </w:divBdr>
      <w:divsChild>
        <w:div w:id="6711114">
          <w:marLeft w:val="0"/>
          <w:marRight w:val="0"/>
          <w:marTop w:val="0"/>
          <w:marBottom w:val="0"/>
          <w:divBdr>
            <w:top w:val="none" w:sz="0" w:space="0" w:color="auto"/>
            <w:left w:val="none" w:sz="0" w:space="0" w:color="auto"/>
            <w:bottom w:val="none" w:sz="0" w:space="0" w:color="auto"/>
            <w:right w:val="none" w:sz="0" w:space="0" w:color="auto"/>
          </w:divBdr>
          <w:divsChild>
            <w:div w:id="422730161">
              <w:marLeft w:val="0"/>
              <w:marRight w:val="0"/>
              <w:marTop w:val="0"/>
              <w:marBottom w:val="0"/>
              <w:divBdr>
                <w:top w:val="none" w:sz="0" w:space="0" w:color="auto"/>
                <w:left w:val="none" w:sz="0" w:space="0" w:color="auto"/>
                <w:bottom w:val="none" w:sz="0" w:space="0" w:color="auto"/>
                <w:right w:val="none" w:sz="0" w:space="0" w:color="auto"/>
              </w:divBdr>
              <w:divsChild>
                <w:div w:id="689068734">
                  <w:marLeft w:val="0"/>
                  <w:marRight w:val="0"/>
                  <w:marTop w:val="0"/>
                  <w:marBottom w:val="0"/>
                  <w:divBdr>
                    <w:top w:val="none" w:sz="0" w:space="0" w:color="auto"/>
                    <w:left w:val="none" w:sz="0" w:space="0" w:color="auto"/>
                    <w:bottom w:val="none" w:sz="0" w:space="0" w:color="auto"/>
                    <w:right w:val="none" w:sz="0" w:space="0" w:color="auto"/>
                  </w:divBdr>
                </w:div>
                <w:div w:id="1643929179">
                  <w:marLeft w:val="0"/>
                  <w:marRight w:val="0"/>
                  <w:marTop w:val="0"/>
                  <w:marBottom w:val="0"/>
                  <w:divBdr>
                    <w:top w:val="none" w:sz="0" w:space="0" w:color="auto"/>
                    <w:left w:val="none" w:sz="0" w:space="0" w:color="auto"/>
                    <w:bottom w:val="none" w:sz="0" w:space="0" w:color="auto"/>
                    <w:right w:val="none" w:sz="0" w:space="0" w:color="auto"/>
                  </w:divBdr>
                  <w:divsChild>
                    <w:div w:id="1672829135">
                      <w:marLeft w:val="0"/>
                      <w:marRight w:val="0"/>
                      <w:marTop w:val="0"/>
                      <w:marBottom w:val="0"/>
                      <w:divBdr>
                        <w:top w:val="none" w:sz="0" w:space="0" w:color="auto"/>
                        <w:left w:val="none" w:sz="0" w:space="0" w:color="auto"/>
                        <w:bottom w:val="none" w:sz="0" w:space="0" w:color="auto"/>
                        <w:right w:val="none" w:sz="0" w:space="0" w:color="auto"/>
                      </w:divBdr>
                    </w:div>
                    <w:div w:id="317997116">
                      <w:marLeft w:val="0"/>
                      <w:marRight w:val="0"/>
                      <w:marTop w:val="0"/>
                      <w:marBottom w:val="0"/>
                      <w:divBdr>
                        <w:top w:val="none" w:sz="0" w:space="0" w:color="auto"/>
                        <w:left w:val="none" w:sz="0" w:space="0" w:color="auto"/>
                        <w:bottom w:val="none" w:sz="0" w:space="0" w:color="auto"/>
                        <w:right w:val="none" w:sz="0" w:space="0" w:color="auto"/>
                      </w:divBdr>
                      <w:divsChild>
                        <w:div w:id="414207004">
                          <w:marLeft w:val="0"/>
                          <w:marRight w:val="0"/>
                          <w:marTop w:val="0"/>
                          <w:marBottom w:val="0"/>
                          <w:divBdr>
                            <w:top w:val="none" w:sz="0" w:space="0" w:color="auto"/>
                            <w:left w:val="none" w:sz="0" w:space="0" w:color="auto"/>
                            <w:bottom w:val="none" w:sz="0" w:space="0" w:color="auto"/>
                            <w:right w:val="none" w:sz="0" w:space="0" w:color="auto"/>
                          </w:divBdr>
                        </w:div>
                        <w:div w:id="11497267">
                          <w:marLeft w:val="0"/>
                          <w:marRight w:val="0"/>
                          <w:marTop w:val="0"/>
                          <w:marBottom w:val="0"/>
                          <w:divBdr>
                            <w:top w:val="none" w:sz="0" w:space="0" w:color="auto"/>
                            <w:left w:val="none" w:sz="0" w:space="0" w:color="auto"/>
                            <w:bottom w:val="none" w:sz="0" w:space="0" w:color="auto"/>
                            <w:right w:val="none" w:sz="0" w:space="0" w:color="auto"/>
                          </w:divBdr>
                          <w:divsChild>
                            <w:div w:id="15128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27222">
                  <w:marLeft w:val="0"/>
                  <w:marRight w:val="0"/>
                  <w:marTop w:val="0"/>
                  <w:marBottom w:val="0"/>
                  <w:divBdr>
                    <w:top w:val="none" w:sz="0" w:space="0" w:color="auto"/>
                    <w:left w:val="none" w:sz="0" w:space="0" w:color="auto"/>
                    <w:bottom w:val="none" w:sz="0" w:space="0" w:color="auto"/>
                    <w:right w:val="none" w:sz="0" w:space="0" w:color="auto"/>
                  </w:divBdr>
                  <w:divsChild>
                    <w:div w:id="1081610279">
                      <w:marLeft w:val="0"/>
                      <w:marRight w:val="0"/>
                      <w:marTop w:val="0"/>
                      <w:marBottom w:val="0"/>
                      <w:divBdr>
                        <w:top w:val="none" w:sz="0" w:space="0" w:color="auto"/>
                        <w:left w:val="none" w:sz="0" w:space="0" w:color="auto"/>
                        <w:bottom w:val="none" w:sz="0" w:space="0" w:color="auto"/>
                        <w:right w:val="none" w:sz="0" w:space="0" w:color="auto"/>
                      </w:divBdr>
                      <w:divsChild>
                        <w:div w:id="1500996316">
                          <w:marLeft w:val="0"/>
                          <w:marRight w:val="0"/>
                          <w:marTop w:val="0"/>
                          <w:marBottom w:val="0"/>
                          <w:divBdr>
                            <w:top w:val="none" w:sz="0" w:space="0" w:color="auto"/>
                            <w:left w:val="none" w:sz="0" w:space="0" w:color="auto"/>
                            <w:bottom w:val="none" w:sz="0" w:space="0" w:color="auto"/>
                            <w:right w:val="none" w:sz="0" w:space="0" w:color="auto"/>
                          </w:divBdr>
                          <w:divsChild>
                            <w:div w:id="17640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What-Russia-Up-Middle-East/dp/150952231X" TargetMode="External"/><Relationship Id="rId3" Type="http://schemas.openxmlformats.org/officeDocument/2006/relationships/settings" Target="settings.xml"/><Relationship Id="rId7" Type="http://schemas.openxmlformats.org/officeDocument/2006/relationships/hyperlink" Target="https://carnegie-mec.org/diwan/experts/1258?la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mLKAtvFzqMw&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John N Mr CIV USA TRADOC</dc:creator>
  <cp:keywords/>
  <dc:description/>
  <cp:lastModifiedBy>Cary, John N Mr CIV USA TRADOC</cp:lastModifiedBy>
  <cp:revision>2</cp:revision>
  <dcterms:created xsi:type="dcterms:W3CDTF">2019-01-16T21:23:00Z</dcterms:created>
  <dcterms:modified xsi:type="dcterms:W3CDTF">2019-01-16T21:23:00Z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