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A30" w:rsidRDefault="000A60C6" w:rsidP="00467A30">
      <w:pPr>
        <w:pStyle w:val="PlainText"/>
        <w:rPr>
          <w:sz w:val="36"/>
          <w:szCs w:val="36"/>
        </w:rPr>
      </w:pPr>
      <w:r>
        <w:rPr>
          <w:sz w:val="36"/>
          <w:szCs w:val="36"/>
        </w:rPr>
        <w:t xml:space="preserve">Dr. </w:t>
      </w:r>
      <w:proofErr w:type="spellStart"/>
      <w:r>
        <w:rPr>
          <w:sz w:val="36"/>
          <w:szCs w:val="36"/>
        </w:rPr>
        <w:t>Ibrahimov’s</w:t>
      </w:r>
      <w:proofErr w:type="spellEnd"/>
      <w:r>
        <w:rPr>
          <w:sz w:val="36"/>
          <w:szCs w:val="36"/>
        </w:rPr>
        <w:t xml:space="preserve"> introduction</w:t>
      </w:r>
    </w:p>
    <w:p w:rsidR="000A60C6" w:rsidRDefault="000A60C6" w:rsidP="00467A30">
      <w:pPr>
        <w:pStyle w:val="PlainText"/>
        <w:rPr>
          <w:sz w:val="36"/>
          <w:szCs w:val="36"/>
        </w:rPr>
      </w:pPr>
      <w:r>
        <w:rPr>
          <w:sz w:val="36"/>
          <w:szCs w:val="36"/>
        </w:rPr>
        <w:t>(CRELMO PM)</w:t>
      </w:r>
    </w:p>
    <w:p w:rsidR="000A60C6" w:rsidRDefault="000A60C6" w:rsidP="00467A30">
      <w:pPr>
        <w:pStyle w:val="PlainText"/>
        <w:rPr>
          <w:sz w:val="36"/>
          <w:szCs w:val="36"/>
        </w:rPr>
      </w:pPr>
    </w:p>
    <w:p w:rsidR="00B35608" w:rsidRDefault="00B35608" w:rsidP="00467A30">
      <w:pPr>
        <w:pStyle w:val="PlainText"/>
        <w:rPr>
          <w:rFonts w:asciiTheme="minorHAnsi" w:hAnsiTheme="minorHAnsi"/>
          <w:sz w:val="36"/>
          <w:szCs w:val="36"/>
        </w:rPr>
      </w:pPr>
      <w:r>
        <w:rPr>
          <w:rFonts w:asciiTheme="minorHAnsi" w:hAnsiTheme="minorHAnsi"/>
          <w:sz w:val="36"/>
          <w:szCs w:val="36"/>
        </w:rPr>
        <w:t>Thank y</w:t>
      </w:r>
      <w:r w:rsidR="000A60C6">
        <w:rPr>
          <w:rFonts w:asciiTheme="minorHAnsi" w:hAnsiTheme="minorHAnsi"/>
          <w:sz w:val="36"/>
          <w:szCs w:val="36"/>
        </w:rPr>
        <w:t>ou Sir</w:t>
      </w:r>
      <w:r>
        <w:rPr>
          <w:rFonts w:asciiTheme="minorHAnsi" w:hAnsiTheme="minorHAnsi"/>
          <w:sz w:val="36"/>
          <w:szCs w:val="36"/>
        </w:rPr>
        <w:t>!</w:t>
      </w:r>
    </w:p>
    <w:p w:rsidR="00B35608" w:rsidRDefault="00B35608" w:rsidP="00467A30">
      <w:pPr>
        <w:pStyle w:val="PlainText"/>
        <w:rPr>
          <w:rFonts w:asciiTheme="minorHAnsi" w:hAnsiTheme="minorHAnsi"/>
          <w:sz w:val="36"/>
          <w:szCs w:val="36"/>
        </w:rPr>
      </w:pPr>
      <w:r>
        <w:rPr>
          <w:rFonts w:asciiTheme="minorHAnsi" w:hAnsiTheme="minorHAnsi"/>
          <w:sz w:val="36"/>
          <w:szCs w:val="36"/>
        </w:rPr>
        <w:t>Good Afternoon</w:t>
      </w:r>
      <w:r w:rsidR="000A60C6">
        <w:rPr>
          <w:rFonts w:asciiTheme="minorHAnsi" w:hAnsiTheme="minorHAnsi"/>
          <w:sz w:val="36"/>
          <w:szCs w:val="36"/>
        </w:rPr>
        <w:t xml:space="preserve"> everybody</w:t>
      </w:r>
      <w:r w:rsidR="00FC138B">
        <w:rPr>
          <w:rFonts w:asciiTheme="minorHAnsi" w:hAnsiTheme="minorHAnsi"/>
          <w:sz w:val="36"/>
          <w:szCs w:val="36"/>
        </w:rPr>
        <w:t xml:space="preserve">, </w:t>
      </w:r>
      <w:r>
        <w:rPr>
          <w:rFonts w:asciiTheme="minorHAnsi" w:hAnsiTheme="minorHAnsi"/>
          <w:sz w:val="36"/>
          <w:szCs w:val="36"/>
        </w:rPr>
        <w:t>and thank you for joining us today!</w:t>
      </w:r>
    </w:p>
    <w:p w:rsidR="00FC138B" w:rsidRDefault="00B35608" w:rsidP="00467A30">
      <w:pPr>
        <w:pStyle w:val="PlainText"/>
        <w:rPr>
          <w:rFonts w:asciiTheme="minorHAnsi" w:hAnsiTheme="minorHAnsi"/>
          <w:sz w:val="36"/>
          <w:szCs w:val="36"/>
        </w:rPr>
      </w:pPr>
      <w:r>
        <w:rPr>
          <w:rFonts w:asciiTheme="minorHAnsi" w:hAnsiTheme="minorHAnsi"/>
          <w:sz w:val="36"/>
          <w:szCs w:val="36"/>
        </w:rPr>
        <w:t xml:space="preserve">  </w:t>
      </w:r>
    </w:p>
    <w:p w:rsidR="00B35608" w:rsidRDefault="00973381" w:rsidP="00FC138B">
      <w:pPr>
        <w:pStyle w:val="PlainText"/>
        <w:rPr>
          <w:rFonts w:asciiTheme="minorHAnsi" w:hAnsiTheme="minorHAnsi"/>
          <w:sz w:val="36"/>
          <w:szCs w:val="36"/>
        </w:rPr>
      </w:pPr>
      <w:r>
        <w:rPr>
          <w:rFonts w:asciiTheme="minorHAnsi" w:hAnsiTheme="minorHAnsi"/>
          <w:sz w:val="36"/>
          <w:szCs w:val="36"/>
        </w:rPr>
        <w:t>My name is</w:t>
      </w:r>
      <w:r w:rsidR="00FC138B">
        <w:rPr>
          <w:rFonts w:asciiTheme="minorHAnsi" w:hAnsiTheme="minorHAnsi"/>
          <w:sz w:val="36"/>
          <w:szCs w:val="36"/>
        </w:rPr>
        <w:t xml:space="preserve"> </w:t>
      </w:r>
      <w:r w:rsidR="00B35608">
        <w:rPr>
          <w:rFonts w:asciiTheme="minorHAnsi" w:hAnsiTheme="minorHAnsi"/>
          <w:sz w:val="36"/>
          <w:szCs w:val="36"/>
        </w:rPr>
        <w:t>Mahir Ibrahim</w:t>
      </w:r>
      <w:r>
        <w:rPr>
          <w:rFonts w:asciiTheme="minorHAnsi" w:hAnsiTheme="minorHAnsi"/>
          <w:sz w:val="36"/>
          <w:szCs w:val="36"/>
        </w:rPr>
        <w:t xml:space="preserve">ov. I am the Program Manager </w:t>
      </w:r>
      <w:proofErr w:type="gramStart"/>
      <w:r>
        <w:rPr>
          <w:rFonts w:asciiTheme="minorHAnsi" w:hAnsiTheme="minorHAnsi"/>
          <w:sz w:val="36"/>
          <w:szCs w:val="36"/>
        </w:rPr>
        <w:t xml:space="preserve">for </w:t>
      </w:r>
      <w:r w:rsidR="00B35608">
        <w:rPr>
          <w:rFonts w:asciiTheme="minorHAnsi" w:hAnsiTheme="minorHAnsi"/>
          <w:sz w:val="36"/>
          <w:szCs w:val="36"/>
        </w:rPr>
        <w:t xml:space="preserve"> </w:t>
      </w:r>
      <w:r>
        <w:rPr>
          <w:rFonts w:asciiTheme="minorHAnsi" w:hAnsiTheme="minorHAnsi"/>
          <w:sz w:val="36"/>
          <w:szCs w:val="36"/>
        </w:rPr>
        <w:t>Culture</w:t>
      </w:r>
      <w:proofErr w:type="gramEnd"/>
      <w:r>
        <w:rPr>
          <w:rFonts w:asciiTheme="minorHAnsi" w:hAnsiTheme="minorHAnsi"/>
          <w:sz w:val="36"/>
          <w:szCs w:val="36"/>
        </w:rPr>
        <w:t xml:space="preserve"> and Language</w:t>
      </w:r>
      <w:r w:rsidR="00A42088">
        <w:rPr>
          <w:rFonts w:asciiTheme="minorHAnsi" w:hAnsiTheme="minorHAnsi"/>
          <w:sz w:val="36"/>
          <w:szCs w:val="36"/>
        </w:rPr>
        <w:t xml:space="preserve"> Management Office (CRELMO)</w:t>
      </w:r>
      <w:r w:rsidR="00FC138B">
        <w:rPr>
          <w:rFonts w:asciiTheme="minorHAnsi" w:hAnsiTheme="minorHAnsi"/>
          <w:sz w:val="36"/>
          <w:szCs w:val="36"/>
        </w:rPr>
        <w:t>.</w:t>
      </w:r>
    </w:p>
    <w:p w:rsidR="00B35608" w:rsidRDefault="00B35608" w:rsidP="00467A30">
      <w:pPr>
        <w:pStyle w:val="PlainText"/>
        <w:rPr>
          <w:rFonts w:asciiTheme="minorHAnsi" w:hAnsiTheme="minorHAnsi"/>
          <w:sz w:val="36"/>
          <w:szCs w:val="36"/>
        </w:rPr>
      </w:pPr>
    </w:p>
    <w:p w:rsidR="00467A30" w:rsidRPr="00B35608" w:rsidRDefault="00467A30" w:rsidP="00467A30">
      <w:pPr>
        <w:pStyle w:val="PlainText"/>
        <w:rPr>
          <w:rFonts w:asciiTheme="minorHAnsi" w:hAnsiTheme="minorHAnsi"/>
          <w:sz w:val="36"/>
          <w:szCs w:val="36"/>
        </w:rPr>
      </w:pPr>
      <w:r w:rsidRPr="00B35608">
        <w:rPr>
          <w:rFonts w:asciiTheme="minorHAnsi" w:hAnsiTheme="minorHAnsi"/>
          <w:sz w:val="36"/>
          <w:szCs w:val="36"/>
        </w:rPr>
        <w:t>Violence and bloodshed continues in Ukraine. To help</w:t>
      </w:r>
    </w:p>
    <w:p w:rsidR="00467A30" w:rsidRPr="00B35608" w:rsidRDefault="0040622D" w:rsidP="00F71C4C">
      <w:pPr>
        <w:pStyle w:val="PlainText"/>
        <w:rPr>
          <w:rFonts w:asciiTheme="minorHAnsi" w:hAnsiTheme="minorHAnsi"/>
          <w:sz w:val="36"/>
          <w:szCs w:val="36"/>
        </w:rPr>
      </w:pPr>
      <w:r w:rsidRPr="00B35608">
        <w:rPr>
          <w:rFonts w:asciiTheme="minorHAnsi" w:hAnsiTheme="minorHAnsi"/>
          <w:sz w:val="36"/>
          <w:szCs w:val="36"/>
        </w:rPr>
        <w:t>make</w:t>
      </w:r>
      <w:r w:rsidR="00467A30" w:rsidRPr="00B35608">
        <w:rPr>
          <w:rFonts w:asciiTheme="minorHAnsi" w:hAnsiTheme="minorHAnsi"/>
          <w:sz w:val="36"/>
          <w:szCs w:val="36"/>
        </w:rPr>
        <w:t xml:space="preserve"> sense of the current situation, </w:t>
      </w:r>
      <w:r w:rsidRPr="00B35608">
        <w:rPr>
          <w:rFonts w:asciiTheme="minorHAnsi" w:hAnsiTheme="minorHAnsi"/>
          <w:sz w:val="36"/>
          <w:szCs w:val="36"/>
        </w:rPr>
        <w:t>our distinguished panel will</w:t>
      </w:r>
      <w:r w:rsidR="00467A30" w:rsidRPr="00B35608">
        <w:rPr>
          <w:rFonts w:asciiTheme="minorHAnsi" w:hAnsiTheme="minorHAnsi"/>
          <w:sz w:val="36"/>
          <w:szCs w:val="36"/>
        </w:rPr>
        <w:t xml:space="preserve"> discuss</w:t>
      </w:r>
      <w:r w:rsidRPr="00B35608">
        <w:rPr>
          <w:rFonts w:asciiTheme="minorHAnsi" w:hAnsiTheme="minorHAnsi"/>
          <w:sz w:val="36"/>
          <w:szCs w:val="36"/>
        </w:rPr>
        <w:t xml:space="preserve"> how Russia's intervention in Ukraine has changed the military and diplomatic dynamic of the region and its potential impact on regional and global security. </w:t>
      </w:r>
    </w:p>
    <w:p w:rsidR="00FC138B" w:rsidRDefault="00077208" w:rsidP="00F71C4C">
      <w:pPr>
        <w:pStyle w:val="PlainText"/>
        <w:rPr>
          <w:rFonts w:asciiTheme="minorHAnsi" w:hAnsiTheme="minorHAnsi"/>
          <w:sz w:val="36"/>
          <w:szCs w:val="36"/>
        </w:rPr>
      </w:pPr>
      <w:r w:rsidRPr="00B35608">
        <w:rPr>
          <w:rFonts w:asciiTheme="minorHAnsi" w:hAnsiTheme="minorHAnsi"/>
          <w:sz w:val="36"/>
          <w:szCs w:val="36"/>
        </w:rPr>
        <w:t>Just to set the stage for this fascinating and very timely discussion,</w:t>
      </w:r>
      <w:r w:rsidR="00FC138B">
        <w:rPr>
          <w:rFonts w:asciiTheme="minorHAnsi" w:hAnsiTheme="minorHAnsi"/>
          <w:sz w:val="36"/>
          <w:szCs w:val="36"/>
        </w:rPr>
        <w:t xml:space="preserve"> First</w:t>
      </w:r>
      <w:r w:rsidR="00A42088">
        <w:rPr>
          <w:rFonts w:asciiTheme="minorHAnsi" w:hAnsiTheme="minorHAnsi"/>
          <w:sz w:val="36"/>
          <w:szCs w:val="36"/>
        </w:rPr>
        <w:t>,</w:t>
      </w:r>
      <w:r w:rsidRPr="00B35608">
        <w:rPr>
          <w:rFonts w:asciiTheme="minorHAnsi" w:hAnsiTheme="minorHAnsi"/>
          <w:sz w:val="36"/>
          <w:szCs w:val="36"/>
        </w:rPr>
        <w:t xml:space="preserve"> I would like to provide some information</w:t>
      </w:r>
      <w:r w:rsidR="00FC138B">
        <w:rPr>
          <w:rFonts w:asciiTheme="minorHAnsi" w:hAnsiTheme="minorHAnsi"/>
          <w:sz w:val="36"/>
          <w:szCs w:val="36"/>
        </w:rPr>
        <w:t xml:space="preserve"> from current Russian security documents.  These documents will </w:t>
      </w:r>
      <w:r w:rsidR="00FC138B" w:rsidRPr="00B35608">
        <w:rPr>
          <w:rFonts w:asciiTheme="minorHAnsi" w:hAnsiTheme="minorHAnsi"/>
          <w:sz w:val="36"/>
          <w:szCs w:val="36"/>
        </w:rPr>
        <w:t>help us</w:t>
      </w:r>
      <w:r w:rsidR="00FC138B">
        <w:rPr>
          <w:rFonts w:asciiTheme="minorHAnsi" w:hAnsiTheme="minorHAnsi"/>
          <w:sz w:val="36"/>
          <w:szCs w:val="36"/>
        </w:rPr>
        <w:t xml:space="preserve"> to understand and define: what </w:t>
      </w:r>
      <w:proofErr w:type="gramStart"/>
      <w:r w:rsidR="00FC138B" w:rsidRPr="00B35608">
        <w:rPr>
          <w:rFonts w:asciiTheme="minorHAnsi" w:hAnsiTheme="minorHAnsi"/>
          <w:sz w:val="36"/>
          <w:szCs w:val="36"/>
        </w:rPr>
        <w:t xml:space="preserve">is  </w:t>
      </w:r>
      <w:r w:rsidR="00FC138B">
        <w:rPr>
          <w:rFonts w:asciiTheme="minorHAnsi" w:hAnsiTheme="minorHAnsi"/>
          <w:sz w:val="36"/>
          <w:szCs w:val="36"/>
        </w:rPr>
        <w:t>“</w:t>
      </w:r>
      <w:proofErr w:type="gramEnd"/>
      <w:r w:rsidR="00FC138B" w:rsidRPr="00B35608">
        <w:rPr>
          <w:rFonts w:asciiTheme="minorHAnsi" w:hAnsiTheme="minorHAnsi"/>
          <w:sz w:val="36"/>
          <w:szCs w:val="36"/>
        </w:rPr>
        <w:t>Russian New Generation Warfare</w:t>
      </w:r>
      <w:r w:rsidR="00FC138B">
        <w:rPr>
          <w:rFonts w:asciiTheme="minorHAnsi" w:hAnsiTheme="minorHAnsi"/>
          <w:sz w:val="36"/>
          <w:szCs w:val="36"/>
        </w:rPr>
        <w:t>”</w:t>
      </w:r>
      <w:r w:rsidR="00FC138B" w:rsidRPr="00B35608">
        <w:rPr>
          <w:rFonts w:asciiTheme="minorHAnsi" w:hAnsiTheme="minorHAnsi"/>
          <w:sz w:val="36"/>
          <w:szCs w:val="36"/>
        </w:rPr>
        <w:t xml:space="preserve"> in Ukraine and elsewhere? </w:t>
      </w:r>
      <w:r w:rsidR="00FC138B">
        <w:rPr>
          <w:rFonts w:asciiTheme="minorHAnsi" w:hAnsiTheme="minorHAnsi"/>
          <w:sz w:val="36"/>
          <w:szCs w:val="36"/>
        </w:rPr>
        <w:t xml:space="preserve">… </w:t>
      </w:r>
      <w:proofErr w:type="gramStart"/>
      <w:r w:rsidR="00FC138B">
        <w:rPr>
          <w:rFonts w:asciiTheme="minorHAnsi" w:hAnsiTheme="minorHAnsi"/>
          <w:sz w:val="36"/>
          <w:szCs w:val="36"/>
        </w:rPr>
        <w:t>and</w:t>
      </w:r>
      <w:proofErr w:type="gramEnd"/>
      <w:r w:rsidR="00FC138B">
        <w:rPr>
          <w:rFonts w:asciiTheme="minorHAnsi" w:hAnsiTheme="minorHAnsi"/>
          <w:sz w:val="36"/>
          <w:szCs w:val="36"/>
        </w:rPr>
        <w:t xml:space="preserve"> is it</w:t>
      </w:r>
      <w:r w:rsidR="00FC138B" w:rsidRPr="00B35608">
        <w:rPr>
          <w:rFonts w:asciiTheme="minorHAnsi" w:hAnsiTheme="minorHAnsi"/>
          <w:sz w:val="36"/>
          <w:szCs w:val="36"/>
        </w:rPr>
        <w:t xml:space="preserve"> really “new” or </w:t>
      </w:r>
      <w:r w:rsidR="00FC138B">
        <w:rPr>
          <w:rFonts w:asciiTheme="minorHAnsi" w:hAnsiTheme="minorHAnsi"/>
          <w:sz w:val="36"/>
          <w:szCs w:val="36"/>
        </w:rPr>
        <w:t>a</w:t>
      </w:r>
      <w:r w:rsidR="00FC138B" w:rsidRPr="00B35608">
        <w:rPr>
          <w:rFonts w:asciiTheme="minorHAnsi" w:hAnsiTheme="minorHAnsi"/>
          <w:sz w:val="36"/>
          <w:szCs w:val="36"/>
        </w:rPr>
        <w:t xml:space="preserve"> continuation of the old Soviet/Russian military strategy?</w:t>
      </w:r>
    </w:p>
    <w:p w:rsidR="005B3831" w:rsidRDefault="005B3831" w:rsidP="005B3831">
      <w:pPr>
        <w:pStyle w:val="NormalWeb"/>
        <w:rPr>
          <w:rFonts w:asciiTheme="minorHAnsi" w:hAnsiTheme="minorHAnsi"/>
          <w:sz w:val="36"/>
          <w:szCs w:val="36"/>
          <w:lang w:val="en"/>
        </w:rPr>
      </w:pPr>
      <w:r w:rsidRPr="005B3831">
        <w:rPr>
          <w:rFonts w:asciiTheme="minorHAnsi" w:hAnsiTheme="minorHAnsi"/>
          <w:sz w:val="36"/>
          <w:szCs w:val="36"/>
          <w:lang w:val="en"/>
        </w:rPr>
        <w:t xml:space="preserve">Russian President Vladimir Putin signed </w:t>
      </w:r>
      <w:r>
        <w:rPr>
          <w:rFonts w:asciiTheme="minorHAnsi" w:hAnsiTheme="minorHAnsi"/>
          <w:sz w:val="36"/>
          <w:szCs w:val="36"/>
          <w:lang w:val="en"/>
        </w:rPr>
        <w:t>Russia's new military doctrine</w:t>
      </w:r>
      <w:r w:rsidRPr="005B3831">
        <w:rPr>
          <w:rFonts w:asciiTheme="minorHAnsi" w:hAnsiTheme="minorHAnsi"/>
          <w:sz w:val="36"/>
          <w:szCs w:val="36"/>
          <w:lang w:val="en"/>
        </w:rPr>
        <w:t xml:space="preserve"> on</w:t>
      </w:r>
      <w:r w:rsidRPr="00077208">
        <w:rPr>
          <w:rFonts w:asciiTheme="minorHAnsi" w:hAnsiTheme="minorHAnsi"/>
          <w:sz w:val="36"/>
          <w:szCs w:val="36"/>
          <w:lang w:val="en"/>
        </w:rPr>
        <w:t xml:space="preserve"> </w:t>
      </w:r>
      <w:r w:rsidR="00A21A94">
        <w:rPr>
          <w:rStyle w:val="st1"/>
          <w:rFonts w:asciiTheme="minorHAnsi" w:hAnsiTheme="minorHAnsi" w:cs="Arial"/>
          <w:color w:val="545454"/>
          <w:sz w:val="36"/>
          <w:szCs w:val="36"/>
          <w:lang w:val="en"/>
        </w:rPr>
        <w:t>December 26, 2014 and The National Security Strategy on December 31, 2015.</w:t>
      </w:r>
    </w:p>
    <w:p w:rsidR="005B3831" w:rsidRDefault="005B3831" w:rsidP="005B3831">
      <w:pPr>
        <w:pStyle w:val="NormalWeb"/>
        <w:rPr>
          <w:rFonts w:asciiTheme="minorHAnsi" w:hAnsiTheme="minorHAnsi"/>
          <w:sz w:val="36"/>
          <w:szCs w:val="36"/>
          <w:lang w:val="en"/>
        </w:rPr>
      </w:pPr>
      <w:r>
        <w:rPr>
          <w:rFonts w:asciiTheme="minorHAnsi" w:hAnsiTheme="minorHAnsi"/>
          <w:sz w:val="36"/>
          <w:szCs w:val="36"/>
          <w:lang w:val="en"/>
        </w:rPr>
        <w:t>The main highlights of the document</w:t>
      </w:r>
      <w:r w:rsidR="00A21A94">
        <w:rPr>
          <w:rFonts w:asciiTheme="minorHAnsi" w:hAnsiTheme="minorHAnsi"/>
          <w:sz w:val="36"/>
          <w:szCs w:val="36"/>
          <w:lang w:val="en"/>
        </w:rPr>
        <w:t>s</w:t>
      </w:r>
      <w:r>
        <w:rPr>
          <w:rFonts w:asciiTheme="minorHAnsi" w:hAnsiTheme="minorHAnsi"/>
          <w:sz w:val="36"/>
          <w:szCs w:val="36"/>
          <w:lang w:val="en"/>
        </w:rPr>
        <w:t xml:space="preserve"> include:</w:t>
      </w:r>
    </w:p>
    <w:p w:rsidR="00B63B62" w:rsidRDefault="005B3831" w:rsidP="00B63B62">
      <w:pPr>
        <w:pStyle w:val="NormalWeb"/>
        <w:rPr>
          <w:rFonts w:asciiTheme="minorHAnsi" w:hAnsiTheme="minorHAnsi"/>
          <w:sz w:val="36"/>
          <w:szCs w:val="36"/>
          <w:lang w:val="en"/>
        </w:rPr>
      </w:pPr>
      <w:r>
        <w:rPr>
          <w:rFonts w:asciiTheme="minorHAnsi" w:hAnsiTheme="minorHAnsi"/>
          <w:sz w:val="36"/>
          <w:szCs w:val="36"/>
          <w:lang w:val="en"/>
        </w:rPr>
        <w:t xml:space="preserve"> *</w:t>
      </w:r>
      <w:r w:rsidR="00FC138B">
        <w:rPr>
          <w:rFonts w:asciiTheme="minorHAnsi" w:hAnsiTheme="minorHAnsi"/>
          <w:sz w:val="36"/>
          <w:szCs w:val="36"/>
          <w:lang w:val="en"/>
        </w:rPr>
        <w:t>A m</w:t>
      </w:r>
      <w:r w:rsidRPr="005B3831">
        <w:rPr>
          <w:rFonts w:asciiTheme="minorHAnsi" w:hAnsiTheme="minorHAnsi"/>
          <w:sz w:val="36"/>
          <w:szCs w:val="36"/>
          <w:lang w:val="en"/>
        </w:rPr>
        <w:t>or</w:t>
      </w:r>
      <w:r>
        <w:rPr>
          <w:rFonts w:asciiTheme="minorHAnsi" w:hAnsiTheme="minorHAnsi"/>
          <w:sz w:val="36"/>
          <w:szCs w:val="36"/>
          <w:lang w:val="en"/>
        </w:rPr>
        <w:t>e aggressive stance toward NATO</w:t>
      </w:r>
      <w:r w:rsidR="00B63B62">
        <w:rPr>
          <w:rFonts w:asciiTheme="minorHAnsi" w:hAnsiTheme="minorHAnsi"/>
          <w:sz w:val="36"/>
          <w:szCs w:val="36"/>
          <w:lang w:val="en"/>
        </w:rPr>
        <w:t>’s e</w:t>
      </w:r>
      <w:r w:rsidR="00B63B62" w:rsidRPr="005B3831">
        <w:rPr>
          <w:rFonts w:asciiTheme="minorHAnsi" w:hAnsiTheme="minorHAnsi"/>
          <w:sz w:val="36"/>
          <w:szCs w:val="36"/>
          <w:lang w:val="en"/>
        </w:rPr>
        <w:t xml:space="preserve">xpansion </w:t>
      </w:r>
      <w:r w:rsidR="00B63B62">
        <w:rPr>
          <w:rFonts w:asciiTheme="minorHAnsi" w:hAnsiTheme="minorHAnsi"/>
          <w:sz w:val="36"/>
          <w:szCs w:val="36"/>
          <w:lang w:val="en"/>
        </w:rPr>
        <w:t>into former Soviet satellites and Warsaw Pact countries.</w:t>
      </w:r>
    </w:p>
    <w:p w:rsidR="00B63B62" w:rsidRPr="005B3831" w:rsidRDefault="00B63B62" w:rsidP="00B63B62">
      <w:pPr>
        <w:pStyle w:val="NormalWeb"/>
        <w:rPr>
          <w:rFonts w:asciiTheme="minorHAnsi" w:hAnsiTheme="minorHAnsi"/>
          <w:sz w:val="36"/>
          <w:szCs w:val="36"/>
          <w:lang w:val="en"/>
        </w:rPr>
      </w:pPr>
      <w:r>
        <w:rPr>
          <w:rFonts w:asciiTheme="minorHAnsi" w:hAnsiTheme="minorHAnsi"/>
          <w:sz w:val="36"/>
          <w:szCs w:val="36"/>
          <w:lang w:val="en"/>
        </w:rPr>
        <w:t xml:space="preserve">* Setting up </w:t>
      </w:r>
      <w:r w:rsidR="00FC138B">
        <w:rPr>
          <w:rFonts w:asciiTheme="minorHAnsi" w:hAnsiTheme="minorHAnsi"/>
          <w:sz w:val="36"/>
          <w:szCs w:val="36"/>
          <w:lang w:val="en"/>
        </w:rPr>
        <w:t xml:space="preserve">a </w:t>
      </w:r>
      <w:r w:rsidRPr="005B3831">
        <w:rPr>
          <w:rFonts w:asciiTheme="minorHAnsi" w:hAnsiTheme="minorHAnsi"/>
          <w:sz w:val="36"/>
          <w:szCs w:val="36"/>
          <w:lang w:val="en"/>
        </w:rPr>
        <w:t xml:space="preserve">joint missile defense systems by Russia and </w:t>
      </w:r>
      <w:r>
        <w:rPr>
          <w:rFonts w:asciiTheme="minorHAnsi" w:hAnsiTheme="minorHAnsi"/>
          <w:sz w:val="36"/>
          <w:szCs w:val="36"/>
          <w:lang w:val="en"/>
        </w:rPr>
        <w:t xml:space="preserve">its </w:t>
      </w:r>
      <w:r w:rsidRPr="005B3831">
        <w:rPr>
          <w:rFonts w:asciiTheme="minorHAnsi" w:hAnsiTheme="minorHAnsi"/>
          <w:sz w:val="36"/>
          <w:szCs w:val="36"/>
          <w:lang w:val="en"/>
        </w:rPr>
        <w:t>allied countries</w:t>
      </w:r>
      <w:r w:rsidRPr="0096730B">
        <w:rPr>
          <w:rFonts w:asciiTheme="minorHAnsi" w:hAnsiTheme="minorHAnsi"/>
          <w:sz w:val="36"/>
          <w:szCs w:val="36"/>
          <w:lang w:val="en"/>
        </w:rPr>
        <w:t xml:space="preserve"> </w:t>
      </w:r>
      <w:r>
        <w:rPr>
          <w:rFonts w:asciiTheme="minorHAnsi" w:hAnsiTheme="minorHAnsi"/>
          <w:sz w:val="36"/>
          <w:szCs w:val="36"/>
          <w:lang w:val="en"/>
        </w:rPr>
        <w:t>i</w:t>
      </w:r>
      <w:r w:rsidRPr="005B3831">
        <w:rPr>
          <w:rFonts w:asciiTheme="minorHAnsi" w:hAnsiTheme="minorHAnsi"/>
          <w:sz w:val="36"/>
          <w:szCs w:val="36"/>
          <w:lang w:val="en"/>
        </w:rPr>
        <w:t>n response to efforts by NATO to extend air and anti-missi</w:t>
      </w:r>
      <w:r>
        <w:rPr>
          <w:rFonts w:asciiTheme="minorHAnsi" w:hAnsiTheme="minorHAnsi"/>
          <w:sz w:val="36"/>
          <w:szCs w:val="36"/>
          <w:lang w:val="en"/>
        </w:rPr>
        <w:t>le defense coverage over Europe.</w:t>
      </w:r>
    </w:p>
    <w:p w:rsidR="003271D1" w:rsidRPr="005B3831" w:rsidRDefault="005B3831" w:rsidP="003271D1">
      <w:pPr>
        <w:pStyle w:val="NormalWeb"/>
        <w:rPr>
          <w:rFonts w:asciiTheme="minorHAnsi" w:hAnsiTheme="minorHAnsi"/>
          <w:sz w:val="36"/>
          <w:szCs w:val="36"/>
          <w:lang w:val="en"/>
        </w:rPr>
      </w:pPr>
      <w:r>
        <w:rPr>
          <w:rFonts w:asciiTheme="minorHAnsi" w:hAnsiTheme="minorHAnsi"/>
          <w:sz w:val="36"/>
          <w:szCs w:val="36"/>
          <w:lang w:val="en"/>
        </w:rPr>
        <w:t>* B</w:t>
      </w:r>
      <w:r w:rsidRPr="005B3831">
        <w:rPr>
          <w:rFonts w:asciiTheme="minorHAnsi" w:hAnsiTheme="minorHAnsi"/>
          <w:sz w:val="36"/>
          <w:szCs w:val="36"/>
          <w:lang w:val="en"/>
        </w:rPr>
        <w:t xml:space="preserve">oosting </w:t>
      </w:r>
      <w:r w:rsidR="008B046D">
        <w:rPr>
          <w:rFonts w:asciiTheme="minorHAnsi" w:hAnsiTheme="minorHAnsi"/>
          <w:sz w:val="36"/>
          <w:szCs w:val="36"/>
          <w:lang w:val="en"/>
        </w:rPr>
        <w:t xml:space="preserve">military </w:t>
      </w:r>
      <w:r w:rsidRPr="005B3831">
        <w:rPr>
          <w:rFonts w:asciiTheme="minorHAnsi" w:hAnsiTheme="minorHAnsi"/>
          <w:sz w:val="36"/>
          <w:szCs w:val="36"/>
          <w:lang w:val="en"/>
        </w:rPr>
        <w:t>presence in the Arctic</w:t>
      </w:r>
      <w:r w:rsidR="003271D1">
        <w:rPr>
          <w:rFonts w:asciiTheme="minorHAnsi" w:hAnsiTheme="minorHAnsi"/>
          <w:sz w:val="36"/>
          <w:szCs w:val="36"/>
          <w:lang w:val="en"/>
        </w:rPr>
        <w:t xml:space="preserve"> as</w:t>
      </w:r>
      <w:r w:rsidR="003271D1" w:rsidRPr="003271D1">
        <w:rPr>
          <w:rFonts w:asciiTheme="minorHAnsi" w:hAnsiTheme="minorHAnsi"/>
          <w:sz w:val="36"/>
          <w:szCs w:val="36"/>
          <w:lang w:val="en"/>
        </w:rPr>
        <w:t xml:space="preserve"> </w:t>
      </w:r>
      <w:r w:rsidR="003271D1">
        <w:rPr>
          <w:rFonts w:asciiTheme="minorHAnsi" w:hAnsiTheme="minorHAnsi"/>
          <w:sz w:val="36"/>
          <w:szCs w:val="36"/>
          <w:lang w:val="en"/>
        </w:rPr>
        <w:t>“</w:t>
      </w:r>
      <w:r w:rsidR="003271D1" w:rsidRPr="005B3831">
        <w:rPr>
          <w:rFonts w:asciiTheme="minorHAnsi" w:hAnsiTheme="minorHAnsi"/>
          <w:sz w:val="36"/>
          <w:szCs w:val="36"/>
          <w:lang w:val="en"/>
        </w:rPr>
        <w:t xml:space="preserve">the region </w:t>
      </w:r>
      <w:r w:rsidR="003271D1">
        <w:rPr>
          <w:rFonts w:asciiTheme="minorHAnsi" w:hAnsiTheme="minorHAnsi"/>
          <w:sz w:val="36"/>
          <w:szCs w:val="36"/>
          <w:lang w:val="en"/>
        </w:rPr>
        <w:t xml:space="preserve">which </w:t>
      </w:r>
      <w:r w:rsidR="003271D1" w:rsidRPr="005B3831">
        <w:rPr>
          <w:rFonts w:asciiTheme="minorHAnsi" w:hAnsiTheme="minorHAnsi"/>
          <w:sz w:val="36"/>
          <w:szCs w:val="36"/>
          <w:lang w:val="en"/>
        </w:rPr>
        <w:t>has always been a sphere of "specia</w:t>
      </w:r>
      <w:r w:rsidR="003271D1">
        <w:rPr>
          <w:rFonts w:asciiTheme="minorHAnsi" w:hAnsiTheme="minorHAnsi"/>
          <w:sz w:val="36"/>
          <w:szCs w:val="36"/>
          <w:lang w:val="en"/>
        </w:rPr>
        <w:t>l interest" to Russia</w:t>
      </w:r>
      <w:r w:rsidR="00B63B62">
        <w:rPr>
          <w:rFonts w:asciiTheme="minorHAnsi" w:hAnsiTheme="minorHAnsi"/>
          <w:sz w:val="36"/>
          <w:szCs w:val="36"/>
          <w:lang w:val="en"/>
        </w:rPr>
        <w:t>.</w:t>
      </w:r>
      <w:r w:rsidR="003271D1">
        <w:rPr>
          <w:rFonts w:asciiTheme="minorHAnsi" w:hAnsiTheme="minorHAnsi"/>
          <w:sz w:val="36"/>
          <w:szCs w:val="36"/>
          <w:lang w:val="en"/>
        </w:rPr>
        <w:t>”</w:t>
      </w:r>
    </w:p>
    <w:p w:rsidR="005B3831" w:rsidRDefault="005B3831" w:rsidP="005B3831">
      <w:pPr>
        <w:pStyle w:val="NormalWeb"/>
        <w:rPr>
          <w:rFonts w:asciiTheme="minorHAnsi" w:hAnsiTheme="minorHAnsi"/>
          <w:sz w:val="36"/>
          <w:szCs w:val="36"/>
          <w:lang w:val="en"/>
        </w:rPr>
      </w:pPr>
      <w:r>
        <w:rPr>
          <w:rFonts w:asciiTheme="minorHAnsi" w:hAnsiTheme="minorHAnsi"/>
          <w:sz w:val="36"/>
          <w:szCs w:val="36"/>
          <w:lang w:val="en"/>
        </w:rPr>
        <w:t>* S</w:t>
      </w:r>
      <w:r w:rsidRPr="005B3831">
        <w:rPr>
          <w:rFonts w:asciiTheme="minorHAnsi" w:hAnsiTheme="minorHAnsi"/>
          <w:sz w:val="36"/>
          <w:szCs w:val="36"/>
          <w:lang w:val="en"/>
        </w:rPr>
        <w:t>trengthening c</w:t>
      </w:r>
      <w:r w:rsidR="0096730B">
        <w:rPr>
          <w:rFonts w:asciiTheme="minorHAnsi" w:hAnsiTheme="minorHAnsi"/>
          <w:sz w:val="36"/>
          <w:szCs w:val="36"/>
          <w:lang w:val="en"/>
        </w:rPr>
        <w:t>ooperation with India and China</w:t>
      </w:r>
      <w:r w:rsidR="0096730B" w:rsidRPr="0096730B">
        <w:rPr>
          <w:rFonts w:asciiTheme="minorHAnsi" w:hAnsiTheme="minorHAnsi"/>
          <w:sz w:val="36"/>
          <w:szCs w:val="36"/>
          <w:lang w:val="en"/>
        </w:rPr>
        <w:t xml:space="preserve"> </w:t>
      </w:r>
      <w:r w:rsidR="007050CE">
        <w:rPr>
          <w:rFonts w:asciiTheme="minorHAnsi" w:hAnsiTheme="minorHAnsi"/>
          <w:sz w:val="36"/>
          <w:szCs w:val="36"/>
          <w:lang w:val="en"/>
        </w:rPr>
        <w:t xml:space="preserve">and </w:t>
      </w:r>
      <w:r w:rsidR="0096730B" w:rsidRPr="005B3831">
        <w:rPr>
          <w:rFonts w:asciiTheme="minorHAnsi" w:hAnsiTheme="minorHAnsi"/>
          <w:sz w:val="36"/>
          <w:szCs w:val="36"/>
          <w:lang w:val="en"/>
        </w:rPr>
        <w:t xml:space="preserve">other BRICS countries, which stands for Brazil, Russia, India, China and </w:t>
      </w:r>
      <w:r w:rsidR="0096730B">
        <w:rPr>
          <w:rFonts w:asciiTheme="minorHAnsi" w:hAnsiTheme="minorHAnsi"/>
          <w:sz w:val="36"/>
          <w:szCs w:val="36"/>
          <w:lang w:val="en"/>
        </w:rPr>
        <w:t>South Africa</w:t>
      </w:r>
      <w:r w:rsidR="00B63B62">
        <w:rPr>
          <w:rFonts w:asciiTheme="minorHAnsi" w:hAnsiTheme="minorHAnsi"/>
          <w:sz w:val="36"/>
          <w:szCs w:val="36"/>
          <w:lang w:val="en"/>
        </w:rPr>
        <w:t>.</w:t>
      </w:r>
      <w:r w:rsidR="0096730B" w:rsidRPr="0096730B">
        <w:rPr>
          <w:rFonts w:asciiTheme="minorHAnsi" w:hAnsiTheme="minorHAnsi"/>
          <w:sz w:val="36"/>
          <w:szCs w:val="36"/>
          <w:lang w:val="en"/>
        </w:rPr>
        <w:t xml:space="preserve"> </w:t>
      </w:r>
    </w:p>
    <w:p w:rsidR="005B3831" w:rsidRDefault="004957A2" w:rsidP="005B3831">
      <w:pPr>
        <w:pStyle w:val="NormalWeb"/>
        <w:rPr>
          <w:rFonts w:asciiTheme="minorHAnsi" w:hAnsiTheme="minorHAnsi"/>
          <w:sz w:val="36"/>
          <w:szCs w:val="36"/>
        </w:rPr>
      </w:pPr>
      <w:r>
        <w:rPr>
          <w:rFonts w:asciiTheme="minorHAnsi" w:hAnsiTheme="minorHAnsi"/>
          <w:sz w:val="36"/>
          <w:szCs w:val="36"/>
          <w:lang w:val="en"/>
        </w:rPr>
        <w:t>* T</w:t>
      </w:r>
      <w:r w:rsidR="005B3831" w:rsidRPr="005B3831">
        <w:rPr>
          <w:rFonts w:asciiTheme="minorHAnsi" w:hAnsiTheme="minorHAnsi"/>
          <w:sz w:val="36"/>
          <w:szCs w:val="36"/>
          <w:lang w:val="en"/>
        </w:rPr>
        <w:t>he doc</w:t>
      </w:r>
      <w:r w:rsidR="0096730B">
        <w:rPr>
          <w:rFonts w:asciiTheme="minorHAnsi" w:hAnsiTheme="minorHAnsi"/>
          <w:sz w:val="36"/>
          <w:szCs w:val="36"/>
          <w:lang w:val="en"/>
        </w:rPr>
        <w:t>ument</w:t>
      </w:r>
      <w:r w:rsidR="00973381">
        <w:rPr>
          <w:rFonts w:asciiTheme="minorHAnsi" w:hAnsiTheme="minorHAnsi"/>
          <w:sz w:val="36"/>
          <w:szCs w:val="36"/>
          <w:lang w:val="en"/>
        </w:rPr>
        <w:t>s identify</w:t>
      </w:r>
      <w:r>
        <w:rPr>
          <w:rFonts w:asciiTheme="minorHAnsi" w:hAnsiTheme="minorHAnsi"/>
          <w:sz w:val="36"/>
          <w:szCs w:val="36"/>
          <w:lang w:val="en"/>
        </w:rPr>
        <w:t xml:space="preserve"> the situation in and around Ukraine</w:t>
      </w:r>
      <w:r w:rsidR="0096730B">
        <w:rPr>
          <w:rFonts w:asciiTheme="minorHAnsi" w:hAnsiTheme="minorHAnsi"/>
          <w:sz w:val="36"/>
          <w:szCs w:val="36"/>
          <w:lang w:val="en"/>
        </w:rPr>
        <w:t xml:space="preserve"> </w:t>
      </w:r>
      <w:r>
        <w:rPr>
          <w:rFonts w:asciiTheme="minorHAnsi" w:hAnsiTheme="minorHAnsi"/>
          <w:sz w:val="36"/>
          <w:szCs w:val="36"/>
          <w:lang w:val="en"/>
        </w:rPr>
        <w:t>as a</w:t>
      </w:r>
      <w:r w:rsidR="0096730B">
        <w:rPr>
          <w:rFonts w:asciiTheme="minorHAnsi" w:hAnsiTheme="minorHAnsi"/>
          <w:sz w:val="36"/>
          <w:szCs w:val="36"/>
          <w:lang w:val="en"/>
        </w:rPr>
        <w:t xml:space="preserve"> potential threat </w:t>
      </w:r>
      <w:r w:rsidR="005B3831" w:rsidRPr="005B3831">
        <w:rPr>
          <w:rFonts w:asciiTheme="minorHAnsi" w:hAnsiTheme="minorHAnsi"/>
          <w:sz w:val="36"/>
          <w:szCs w:val="36"/>
          <w:lang w:val="en"/>
        </w:rPr>
        <w:t>on the Russian border</w:t>
      </w:r>
      <w:r w:rsidR="0096730B">
        <w:rPr>
          <w:rFonts w:asciiTheme="minorHAnsi" w:hAnsiTheme="minorHAnsi"/>
          <w:sz w:val="36"/>
          <w:szCs w:val="36"/>
          <w:lang w:val="en"/>
        </w:rPr>
        <w:t>s</w:t>
      </w:r>
      <w:r w:rsidR="00137303">
        <w:rPr>
          <w:rFonts w:asciiTheme="minorHAnsi" w:hAnsiTheme="minorHAnsi"/>
          <w:sz w:val="36"/>
          <w:szCs w:val="36"/>
          <w:lang w:val="en"/>
        </w:rPr>
        <w:t>.</w:t>
      </w:r>
      <w:r w:rsidR="00137303" w:rsidRPr="00137303">
        <w:rPr>
          <w:rFonts w:asciiTheme="minorHAnsi" w:hAnsiTheme="minorHAnsi"/>
          <w:sz w:val="36"/>
          <w:szCs w:val="36"/>
        </w:rPr>
        <w:t xml:space="preserve"> </w:t>
      </w:r>
    </w:p>
    <w:p w:rsidR="008713A7" w:rsidRDefault="008713A7" w:rsidP="008713A7">
      <w:pPr>
        <w:shd w:val="clear" w:color="auto" w:fill="FFFFFF"/>
        <w:spacing w:before="100" w:beforeAutospacing="1" w:after="100" w:afterAutospacing="1" w:line="240" w:lineRule="auto"/>
        <w:rPr>
          <w:rFonts w:eastAsia="Times New Roman" w:cs="Times New Roman"/>
          <w:sz w:val="36"/>
          <w:szCs w:val="36"/>
        </w:rPr>
      </w:pPr>
      <w:r w:rsidRPr="008713A7">
        <w:rPr>
          <w:rFonts w:eastAsia="Times New Roman" w:cs="Times New Roman"/>
          <w:sz w:val="36"/>
          <w:szCs w:val="36"/>
        </w:rPr>
        <w:t>* Russia’s nuclear capabilities remain an important tool to deter global and regional military conflicts.</w:t>
      </w:r>
    </w:p>
    <w:p w:rsidR="00F71C4C" w:rsidRPr="008713A7" w:rsidRDefault="008713A7" w:rsidP="008713A7">
      <w:pPr>
        <w:shd w:val="clear" w:color="auto" w:fill="FFFFFF"/>
        <w:spacing w:before="100" w:beforeAutospacing="1" w:after="100" w:afterAutospacing="1" w:line="240" w:lineRule="auto"/>
        <w:rPr>
          <w:rFonts w:eastAsia="Times New Roman" w:cs="Times New Roman"/>
          <w:sz w:val="36"/>
          <w:szCs w:val="36"/>
        </w:rPr>
      </w:pPr>
      <w:r w:rsidRPr="008713A7">
        <w:rPr>
          <w:rFonts w:eastAsia="Times New Roman" w:cs="Times New Roman"/>
          <w:sz w:val="36"/>
          <w:szCs w:val="36"/>
        </w:rPr>
        <w:t xml:space="preserve"> </w:t>
      </w:r>
      <w:r w:rsidR="00F71C4C" w:rsidRPr="00F71C4C">
        <w:rPr>
          <w:sz w:val="36"/>
          <w:szCs w:val="36"/>
        </w:rPr>
        <w:t>There have always been discussions about the principles of territorial integrit</w:t>
      </w:r>
      <w:r w:rsidR="004957A2">
        <w:rPr>
          <w:sz w:val="36"/>
          <w:szCs w:val="36"/>
        </w:rPr>
        <w:t>y and self- determination. Where</w:t>
      </w:r>
      <w:r w:rsidR="00F71C4C" w:rsidRPr="00F71C4C">
        <w:rPr>
          <w:sz w:val="36"/>
          <w:szCs w:val="36"/>
        </w:rPr>
        <w:t xml:space="preserve"> is the fine line? I believe two main </w:t>
      </w:r>
      <w:r w:rsidR="00877920">
        <w:rPr>
          <w:sz w:val="36"/>
          <w:szCs w:val="36"/>
        </w:rPr>
        <w:t xml:space="preserve">conflicting </w:t>
      </w:r>
      <w:r w:rsidR="00F71C4C" w:rsidRPr="00F71C4C">
        <w:rPr>
          <w:sz w:val="36"/>
          <w:szCs w:val="36"/>
        </w:rPr>
        <w:t>lessons can be learned from Russia’s policies in the region</w:t>
      </w:r>
      <w:r w:rsidR="00877920">
        <w:rPr>
          <w:sz w:val="36"/>
          <w:szCs w:val="36"/>
        </w:rPr>
        <w:t>:</w:t>
      </w:r>
    </w:p>
    <w:p w:rsidR="00877920" w:rsidRPr="00F71C4C" w:rsidRDefault="00877920" w:rsidP="00F71C4C">
      <w:pPr>
        <w:pStyle w:val="PlainText"/>
        <w:rPr>
          <w:rFonts w:asciiTheme="minorHAnsi" w:hAnsiTheme="minorHAnsi"/>
          <w:sz w:val="36"/>
          <w:szCs w:val="36"/>
        </w:rPr>
      </w:pPr>
    </w:p>
    <w:p w:rsidR="00F71C4C" w:rsidRPr="00F71C4C" w:rsidRDefault="00F71C4C" w:rsidP="00F71C4C">
      <w:pPr>
        <w:pStyle w:val="PlainText"/>
        <w:rPr>
          <w:rFonts w:asciiTheme="minorHAnsi" w:hAnsiTheme="minorHAnsi"/>
          <w:sz w:val="36"/>
          <w:szCs w:val="36"/>
        </w:rPr>
      </w:pPr>
      <w:r w:rsidRPr="00F71C4C">
        <w:rPr>
          <w:rFonts w:asciiTheme="minorHAnsi" w:hAnsiTheme="minorHAnsi"/>
          <w:sz w:val="36"/>
          <w:szCs w:val="36"/>
        </w:rPr>
        <w:t xml:space="preserve"> 1. Violation of principles of territorial integrity and</w:t>
      </w:r>
    </w:p>
    <w:p w:rsidR="00F71C4C" w:rsidRDefault="00F71C4C" w:rsidP="00F71C4C">
      <w:pPr>
        <w:pStyle w:val="PlainText"/>
        <w:rPr>
          <w:rFonts w:asciiTheme="minorHAnsi" w:hAnsiTheme="minorHAnsi"/>
          <w:sz w:val="36"/>
          <w:szCs w:val="36"/>
        </w:rPr>
      </w:pPr>
      <w:r w:rsidRPr="00F71C4C">
        <w:rPr>
          <w:rFonts w:asciiTheme="minorHAnsi" w:hAnsiTheme="minorHAnsi"/>
          <w:sz w:val="36"/>
          <w:szCs w:val="36"/>
        </w:rPr>
        <w:t xml:space="preserve"> 2. Self-determination.</w:t>
      </w:r>
    </w:p>
    <w:p w:rsidR="00877920" w:rsidRDefault="00877920" w:rsidP="00F71C4C">
      <w:pPr>
        <w:pStyle w:val="PlainText"/>
        <w:rPr>
          <w:rFonts w:asciiTheme="minorHAnsi" w:hAnsiTheme="minorHAnsi"/>
          <w:sz w:val="36"/>
          <w:szCs w:val="36"/>
        </w:rPr>
      </w:pPr>
    </w:p>
    <w:p w:rsidR="00F71C4C" w:rsidRPr="00F71C4C" w:rsidRDefault="00F71C4C" w:rsidP="00F71C4C">
      <w:pPr>
        <w:pStyle w:val="PlainText"/>
        <w:rPr>
          <w:rFonts w:asciiTheme="minorHAnsi" w:hAnsiTheme="minorHAnsi"/>
          <w:sz w:val="36"/>
          <w:szCs w:val="36"/>
        </w:rPr>
      </w:pPr>
      <w:r w:rsidRPr="00F71C4C">
        <w:rPr>
          <w:rFonts w:asciiTheme="minorHAnsi" w:hAnsiTheme="minorHAnsi"/>
          <w:sz w:val="36"/>
          <w:szCs w:val="36"/>
        </w:rPr>
        <w:t xml:space="preserve"> Russia's annexation of Crimea is a different app</w:t>
      </w:r>
      <w:r w:rsidR="00182193">
        <w:rPr>
          <w:rFonts w:asciiTheme="minorHAnsi" w:hAnsiTheme="minorHAnsi"/>
          <w:sz w:val="36"/>
          <w:szCs w:val="36"/>
        </w:rPr>
        <w:t xml:space="preserve">roach compared to what was </w:t>
      </w:r>
      <w:r w:rsidRPr="00F71C4C">
        <w:rPr>
          <w:rFonts w:asciiTheme="minorHAnsi" w:hAnsiTheme="minorHAnsi"/>
          <w:sz w:val="36"/>
          <w:szCs w:val="36"/>
        </w:rPr>
        <w:t xml:space="preserve">applied and leveraged in </w:t>
      </w:r>
      <w:r w:rsidR="00182193">
        <w:rPr>
          <w:rFonts w:asciiTheme="minorHAnsi" w:hAnsiTheme="minorHAnsi"/>
          <w:sz w:val="36"/>
          <w:szCs w:val="36"/>
        </w:rPr>
        <w:t>E</w:t>
      </w:r>
      <w:r w:rsidRPr="00F71C4C">
        <w:rPr>
          <w:rFonts w:asciiTheme="minorHAnsi" w:hAnsiTheme="minorHAnsi"/>
          <w:sz w:val="36"/>
          <w:szCs w:val="36"/>
        </w:rPr>
        <w:t>astern Ukraine. The justification of the Crimea approach was based on the so called  "aspiration of its people to rejoin the rest of Russia and to restore the historical justice which was violated by the former Soviet leader Nikita Khrushev in 1954."</w:t>
      </w:r>
    </w:p>
    <w:p w:rsidR="00F71C4C" w:rsidRPr="00F71C4C" w:rsidRDefault="00F71C4C" w:rsidP="00F71C4C">
      <w:pPr>
        <w:pStyle w:val="PlainText"/>
        <w:rPr>
          <w:rFonts w:asciiTheme="minorHAnsi" w:hAnsiTheme="minorHAnsi"/>
          <w:sz w:val="36"/>
          <w:szCs w:val="36"/>
        </w:rPr>
      </w:pPr>
      <w:r w:rsidRPr="00F71C4C">
        <w:rPr>
          <w:rFonts w:asciiTheme="minorHAnsi" w:hAnsiTheme="minorHAnsi"/>
          <w:sz w:val="36"/>
          <w:szCs w:val="36"/>
        </w:rPr>
        <w:t>According to Russia and the pro-Russia Crimea leaders it fulfilled the principle of self-determination of the Crimean people based on the results of the referendum.</w:t>
      </w:r>
    </w:p>
    <w:p w:rsidR="00F71C4C" w:rsidRPr="00F71C4C" w:rsidRDefault="00F71C4C" w:rsidP="00F71C4C">
      <w:pPr>
        <w:pStyle w:val="PlainText"/>
        <w:rPr>
          <w:rFonts w:asciiTheme="minorHAnsi" w:hAnsiTheme="minorHAnsi"/>
          <w:sz w:val="36"/>
          <w:szCs w:val="36"/>
        </w:rPr>
      </w:pPr>
    </w:p>
    <w:p w:rsidR="00F71C4C" w:rsidRPr="00F71C4C" w:rsidRDefault="00F71C4C" w:rsidP="00F71C4C">
      <w:pPr>
        <w:pStyle w:val="PlainText"/>
        <w:rPr>
          <w:rFonts w:asciiTheme="minorHAnsi" w:hAnsiTheme="minorHAnsi"/>
          <w:sz w:val="36"/>
          <w:szCs w:val="36"/>
        </w:rPr>
      </w:pPr>
      <w:r w:rsidRPr="00F71C4C">
        <w:rPr>
          <w:rFonts w:asciiTheme="minorHAnsi" w:hAnsiTheme="minorHAnsi"/>
          <w:sz w:val="36"/>
          <w:szCs w:val="36"/>
        </w:rPr>
        <w:t xml:space="preserve">So what about the Crimean Tatars with their recognized leader </w:t>
      </w:r>
      <w:r w:rsidRPr="00F71C4C">
        <w:rPr>
          <w:rFonts w:asciiTheme="minorHAnsi" w:hAnsiTheme="minorHAnsi" w:cs="Arial"/>
          <w:color w:val="222222"/>
          <w:sz w:val="36"/>
          <w:szCs w:val="36"/>
          <w:lang w:val="en"/>
        </w:rPr>
        <w:t>Mustafa Dzhemilev, former Chairman of the Mejlis of the Crimean Tatar People,</w:t>
      </w:r>
      <w:r w:rsidRPr="00F71C4C">
        <w:rPr>
          <w:rFonts w:asciiTheme="minorHAnsi" w:hAnsiTheme="minorHAnsi"/>
          <w:sz w:val="36"/>
          <w:szCs w:val="36"/>
        </w:rPr>
        <w:t xml:space="preserve"> who opposed and continue opposing the annexation? What about other so called "hot spots" and annexations which were supported by Russia in early 90s and later, such as Nagorno-Karabakh, Abkhazia-Georgia-Ossetia and other conflicts? With the annexation of Crimea, Russia has once again violated the territorial integrity and a sovereignty of a country based on the world order agreed upon by the international community after the World War </w:t>
      </w:r>
      <w:r w:rsidRPr="00F71C4C">
        <w:rPr>
          <w:rFonts w:asciiTheme="minorHAnsi" w:hAnsiTheme="minorHAnsi" w:cs="Arial"/>
          <w:color w:val="333333"/>
          <w:sz w:val="36"/>
          <w:szCs w:val="36"/>
        </w:rPr>
        <w:t>II</w:t>
      </w:r>
      <w:r w:rsidR="00A21A94">
        <w:rPr>
          <w:rFonts w:asciiTheme="minorHAnsi" w:hAnsiTheme="minorHAnsi" w:cs="Arial"/>
          <w:color w:val="333333"/>
          <w:sz w:val="36"/>
          <w:szCs w:val="36"/>
        </w:rPr>
        <w:t xml:space="preserve"> and post-Soviet/Post Warsaw pact era documents such as the Organization for Security and Cooperation in Europe (OSCE) negotiated Budapest Memorandum</w:t>
      </w:r>
      <w:r w:rsidRPr="00F71C4C">
        <w:rPr>
          <w:rFonts w:asciiTheme="minorHAnsi" w:hAnsiTheme="minorHAnsi"/>
          <w:sz w:val="36"/>
          <w:szCs w:val="36"/>
        </w:rPr>
        <w:t>.</w:t>
      </w:r>
      <w:r w:rsidR="00A21A94">
        <w:rPr>
          <w:rFonts w:asciiTheme="minorHAnsi" w:hAnsiTheme="minorHAnsi"/>
          <w:sz w:val="36"/>
          <w:szCs w:val="36"/>
        </w:rPr>
        <w:t xml:space="preserve"> (Chris will discuss it in more details later).</w:t>
      </w:r>
    </w:p>
    <w:p w:rsidR="00F71C4C" w:rsidRPr="00F71C4C" w:rsidRDefault="00F71C4C" w:rsidP="00F71C4C">
      <w:pPr>
        <w:pStyle w:val="PlainText"/>
        <w:rPr>
          <w:rFonts w:asciiTheme="minorHAnsi" w:hAnsiTheme="minorHAnsi"/>
          <w:sz w:val="36"/>
          <w:szCs w:val="36"/>
        </w:rPr>
      </w:pPr>
    </w:p>
    <w:p w:rsidR="00F71C4C" w:rsidRPr="00F71C4C" w:rsidRDefault="00F71C4C" w:rsidP="00F71C4C">
      <w:pPr>
        <w:pStyle w:val="PlainText"/>
        <w:rPr>
          <w:rFonts w:asciiTheme="minorHAnsi" w:hAnsiTheme="minorHAnsi"/>
          <w:sz w:val="36"/>
          <w:szCs w:val="36"/>
        </w:rPr>
      </w:pPr>
    </w:p>
    <w:p w:rsidR="00F71C4C" w:rsidRPr="00F71C4C" w:rsidRDefault="00F71C4C" w:rsidP="00F71C4C">
      <w:pPr>
        <w:pStyle w:val="PlainText"/>
        <w:rPr>
          <w:rFonts w:asciiTheme="minorHAnsi" w:hAnsiTheme="minorHAnsi"/>
          <w:sz w:val="36"/>
          <w:szCs w:val="36"/>
        </w:rPr>
      </w:pPr>
      <w:r w:rsidRPr="00F71C4C">
        <w:rPr>
          <w:rFonts w:asciiTheme="minorHAnsi" w:hAnsiTheme="minorHAnsi"/>
          <w:sz w:val="36"/>
          <w:szCs w:val="36"/>
        </w:rPr>
        <w:t>The Baltic republics which are presently NATO members, fall under article 4 and 5 of the NATO constitution which provide</w:t>
      </w:r>
      <w:r w:rsidR="00182193">
        <w:rPr>
          <w:rFonts w:asciiTheme="minorHAnsi" w:hAnsiTheme="minorHAnsi"/>
          <w:sz w:val="36"/>
          <w:szCs w:val="36"/>
        </w:rPr>
        <w:t>s</w:t>
      </w:r>
      <w:r w:rsidRPr="00F71C4C">
        <w:rPr>
          <w:rFonts w:asciiTheme="minorHAnsi" w:hAnsiTheme="minorHAnsi"/>
          <w:sz w:val="36"/>
          <w:szCs w:val="36"/>
        </w:rPr>
        <w:t xml:space="preserve"> a protection mechanism by NATO in case of aggression against them. </w:t>
      </w:r>
    </w:p>
    <w:p w:rsidR="00F71C4C" w:rsidRPr="00F71C4C" w:rsidRDefault="00F71C4C" w:rsidP="00F71C4C">
      <w:pPr>
        <w:pStyle w:val="PlainText"/>
        <w:rPr>
          <w:rFonts w:asciiTheme="minorHAnsi" w:hAnsiTheme="minorHAnsi"/>
          <w:sz w:val="36"/>
          <w:szCs w:val="36"/>
        </w:rPr>
      </w:pPr>
      <w:r w:rsidRPr="00F71C4C">
        <w:rPr>
          <w:rFonts w:asciiTheme="minorHAnsi" w:hAnsiTheme="minorHAnsi"/>
          <w:sz w:val="36"/>
          <w:szCs w:val="36"/>
        </w:rPr>
        <w:t>Russia would likely apply the same tactics towards that region similar to its approaches in Luhansk and Donetsk regions of Donbass, and</w:t>
      </w:r>
      <w:r w:rsidR="00877920">
        <w:rPr>
          <w:rFonts w:asciiTheme="minorHAnsi" w:hAnsiTheme="minorHAnsi"/>
          <w:sz w:val="36"/>
          <w:szCs w:val="36"/>
        </w:rPr>
        <w:t xml:space="preserve"> now in Moldova and elsewhere, </w:t>
      </w:r>
      <w:r w:rsidRPr="00F71C4C">
        <w:rPr>
          <w:rFonts w:asciiTheme="minorHAnsi" w:hAnsiTheme="minorHAnsi"/>
          <w:sz w:val="36"/>
          <w:szCs w:val="36"/>
        </w:rPr>
        <w:t xml:space="preserve">rather than openly attacking those countries to cause a NATO response. </w:t>
      </w:r>
    </w:p>
    <w:p w:rsidR="00F71C4C" w:rsidRPr="00F71C4C" w:rsidRDefault="00F71C4C" w:rsidP="00F71C4C">
      <w:pPr>
        <w:pStyle w:val="PlainText"/>
        <w:rPr>
          <w:rFonts w:asciiTheme="minorHAnsi" w:hAnsiTheme="minorHAnsi"/>
          <w:sz w:val="36"/>
          <w:szCs w:val="36"/>
        </w:rPr>
      </w:pPr>
    </w:p>
    <w:p w:rsidR="00F71C4C" w:rsidRPr="00F71C4C" w:rsidRDefault="00F71C4C" w:rsidP="00F71C4C">
      <w:pPr>
        <w:pStyle w:val="PlainText"/>
        <w:rPr>
          <w:rFonts w:asciiTheme="minorHAnsi" w:hAnsiTheme="minorHAnsi"/>
          <w:sz w:val="36"/>
          <w:szCs w:val="36"/>
        </w:rPr>
      </w:pPr>
    </w:p>
    <w:p w:rsidR="00FC138B" w:rsidRPr="00F71C4C" w:rsidRDefault="00F71C4C" w:rsidP="00925B7B">
      <w:pPr>
        <w:pStyle w:val="PlainText"/>
        <w:rPr>
          <w:rFonts w:asciiTheme="minorHAnsi" w:hAnsiTheme="minorHAnsi"/>
          <w:sz w:val="36"/>
          <w:szCs w:val="36"/>
        </w:rPr>
      </w:pPr>
      <w:r w:rsidRPr="00F71C4C">
        <w:rPr>
          <w:rFonts w:asciiTheme="minorHAnsi" w:hAnsiTheme="minorHAnsi"/>
          <w:sz w:val="36"/>
          <w:szCs w:val="36"/>
        </w:rPr>
        <w:t>There are significant ethnic Russian or Russian speaking communities in those</w:t>
      </w:r>
      <w:r w:rsidR="00877920">
        <w:rPr>
          <w:rFonts w:asciiTheme="minorHAnsi" w:hAnsiTheme="minorHAnsi"/>
          <w:sz w:val="36"/>
          <w:szCs w:val="36"/>
        </w:rPr>
        <w:t xml:space="preserve"> </w:t>
      </w:r>
      <w:r w:rsidRPr="00F71C4C">
        <w:rPr>
          <w:rFonts w:asciiTheme="minorHAnsi" w:hAnsiTheme="minorHAnsi"/>
          <w:sz w:val="36"/>
          <w:szCs w:val="36"/>
        </w:rPr>
        <w:t>countries and Russia has a historical expertize and re</w:t>
      </w:r>
      <w:r w:rsidR="00877920">
        <w:rPr>
          <w:rFonts w:asciiTheme="minorHAnsi" w:hAnsiTheme="minorHAnsi"/>
          <w:sz w:val="36"/>
          <w:szCs w:val="36"/>
        </w:rPr>
        <w:t xml:space="preserve">levant socio-cultural aptitude </w:t>
      </w:r>
      <w:r w:rsidRPr="00F71C4C">
        <w:rPr>
          <w:rFonts w:asciiTheme="minorHAnsi" w:hAnsiTheme="minorHAnsi"/>
          <w:sz w:val="36"/>
          <w:szCs w:val="36"/>
        </w:rPr>
        <w:t xml:space="preserve">at leveraging them to ignite tension at certain times to meet their geopolitical objectives. </w:t>
      </w:r>
    </w:p>
    <w:p w:rsidR="00925B7B" w:rsidRDefault="00925B7B" w:rsidP="007B2585">
      <w:pPr>
        <w:pStyle w:val="PlainText"/>
        <w:rPr>
          <w:rFonts w:asciiTheme="minorHAnsi" w:hAnsiTheme="minorHAnsi"/>
          <w:sz w:val="36"/>
          <w:szCs w:val="36"/>
        </w:rPr>
      </w:pPr>
    </w:p>
    <w:p w:rsidR="00265F29" w:rsidRDefault="00F71C4C" w:rsidP="007B2585">
      <w:pPr>
        <w:pStyle w:val="PlainText"/>
        <w:rPr>
          <w:rFonts w:asciiTheme="minorHAnsi" w:hAnsiTheme="minorHAnsi" w:cs="HypatiaSansPro-Regular"/>
          <w:sz w:val="36"/>
          <w:szCs w:val="36"/>
        </w:rPr>
      </w:pPr>
      <w:r w:rsidRPr="00F71C4C">
        <w:rPr>
          <w:rFonts w:asciiTheme="minorHAnsi" w:hAnsiTheme="minorHAnsi"/>
          <w:sz w:val="36"/>
          <w:szCs w:val="36"/>
        </w:rPr>
        <w:t>The main lesson is that Russia w</w:t>
      </w:r>
      <w:r w:rsidR="00351EAD">
        <w:rPr>
          <w:rFonts w:asciiTheme="minorHAnsi" w:hAnsiTheme="minorHAnsi"/>
          <w:sz w:val="36"/>
          <w:szCs w:val="36"/>
        </w:rPr>
        <w:t>ill</w:t>
      </w:r>
      <w:r w:rsidRPr="00F71C4C">
        <w:rPr>
          <w:rFonts w:asciiTheme="minorHAnsi" w:hAnsiTheme="minorHAnsi"/>
          <w:sz w:val="36"/>
          <w:szCs w:val="36"/>
        </w:rPr>
        <w:t xml:space="preserve"> continue </w:t>
      </w:r>
      <w:r w:rsidR="00351EAD">
        <w:rPr>
          <w:rFonts w:asciiTheme="minorHAnsi" w:hAnsiTheme="minorHAnsi"/>
          <w:sz w:val="36"/>
          <w:szCs w:val="36"/>
        </w:rPr>
        <w:t xml:space="preserve">to </w:t>
      </w:r>
      <w:r w:rsidRPr="00F71C4C">
        <w:rPr>
          <w:rFonts w:asciiTheme="minorHAnsi" w:hAnsiTheme="minorHAnsi"/>
          <w:sz w:val="36"/>
          <w:szCs w:val="36"/>
        </w:rPr>
        <w:t xml:space="preserve">apply a combination of approaches, </w:t>
      </w:r>
      <w:r w:rsidR="00351EAD">
        <w:rPr>
          <w:rFonts w:asciiTheme="minorHAnsi" w:hAnsiTheme="minorHAnsi"/>
          <w:sz w:val="36"/>
          <w:szCs w:val="36"/>
        </w:rPr>
        <w:t xml:space="preserve">as </w:t>
      </w:r>
      <w:r w:rsidRPr="00F71C4C">
        <w:rPr>
          <w:rFonts w:asciiTheme="minorHAnsi" w:hAnsiTheme="minorHAnsi"/>
          <w:sz w:val="36"/>
          <w:szCs w:val="36"/>
        </w:rPr>
        <w:t xml:space="preserve">mentioned, as well as </w:t>
      </w:r>
      <w:r w:rsidR="00351EAD">
        <w:rPr>
          <w:rFonts w:asciiTheme="minorHAnsi" w:hAnsiTheme="minorHAnsi"/>
          <w:sz w:val="36"/>
          <w:szCs w:val="36"/>
        </w:rPr>
        <w:t xml:space="preserve">applying </w:t>
      </w:r>
      <w:r w:rsidRPr="00F71C4C">
        <w:rPr>
          <w:rFonts w:asciiTheme="minorHAnsi" w:hAnsiTheme="minorHAnsi"/>
          <w:sz w:val="36"/>
          <w:szCs w:val="36"/>
        </w:rPr>
        <w:t>so</w:t>
      </w:r>
      <w:r w:rsidR="00877920">
        <w:rPr>
          <w:rFonts w:asciiTheme="minorHAnsi" w:hAnsiTheme="minorHAnsi"/>
          <w:sz w:val="36"/>
          <w:szCs w:val="36"/>
        </w:rPr>
        <w:t>cio-economic pressures which we</w:t>
      </w:r>
      <w:r w:rsidRPr="00F71C4C">
        <w:rPr>
          <w:rFonts w:asciiTheme="minorHAnsi" w:hAnsiTheme="minorHAnsi"/>
          <w:sz w:val="36"/>
          <w:szCs w:val="36"/>
        </w:rPr>
        <w:t xml:space="preserve"> witnessed in Ukraine and elsewhere, but</w:t>
      </w:r>
      <w:r w:rsidR="00351EAD">
        <w:rPr>
          <w:rFonts w:asciiTheme="minorHAnsi" w:hAnsiTheme="minorHAnsi"/>
          <w:sz w:val="36"/>
          <w:szCs w:val="36"/>
        </w:rPr>
        <w:t xml:space="preserve"> it will</w:t>
      </w:r>
      <w:r w:rsidRPr="00F71C4C">
        <w:rPr>
          <w:rFonts w:asciiTheme="minorHAnsi" w:hAnsiTheme="minorHAnsi"/>
          <w:sz w:val="36"/>
          <w:szCs w:val="36"/>
        </w:rPr>
        <w:t xml:space="preserve"> unlikely </w:t>
      </w:r>
      <w:r w:rsidR="00351EAD">
        <w:rPr>
          <w:rFonts w:asciiTheme="minorHAnsi" w:hAnsiTheme="minorHAnsi"/>
          <w:sz w:val="36"/>
          <w:szCs w:val="36"/>
        </w:rPr>
        <w:t xml:space="preserve"> involve </w:t>
      </w:r>
      <w:r w:rsidRPr="00F71C4C">
        <w:rPr>
          <w:rFonts w:asciiTheme="minorHAnsi" w:hAnsiTheme="minorHAnsi"/>
          <w:sz w:val="36"/>
          <w:szCs w:val="36"/>
        </w:rPr>
        <w:t xml:space="preserve">open military </w:t>
      </w:r>
      <w:r w:rsidR="00351EAD">
        <w:rPr>
          <w:rFonts w:asciiTheme="minorHAnsi" w:hAnsiTheme="minorHAnsi"/>
          <w:sz w:val="36"/>
          <w:szCs w:val="36"/>
        </w:rPr>
        <w:t>action,</w:t>
      </w:r>
      <w:r w:rsidRPr="00F71C4C">
        <w:rPr>
          <w:rFonts w:asciiTheme="minorHAnsi" w:hAnsiTheme="minorHAnsi"/>
          <w:sz w:val="36"/>
          <w:szCs w:val="36"/>
        </w:rPr>
        <w:t xml:space="preserve"> </w:t>
      </w:r>
      <w:r w:rsidR="00351EAD">
        <w:rPr>
          <w:rFonts w:asciiTheme="minorHAnsi" w:hAnsiTheme="minorHAnsi"/>
          <w:sz w:val="36"/>
          <w:szCs w:val="36"/>
        </w:rPr>
        <w:t>as in</w:t>
      </w:r>
      <w:r w:rsidRPr="00F71C4C">
        <w:rPr>
          <w:rFonts w:asciiTheme="minorHAnsi" w:hAnsiTheme="minorHAnsi"/>
          <w:sz w:val="36"/>
          <w:szCs w:val="36"/>
        </w:rPr>
        <w:t xml:space="preserve"> Georgia in 2008, unless there are s</w:t>
      </w:r>
      <w:r w:rsidR="007B2585">
        <w:rPr>
          <w:rFonts w:asciiTheme="minorHAnsi" w:hAnsiTheme="minorHAnsi"/>
          <w:sz w:val="36"/>
          <w:szCs w:val="36"/>
        </w:rPr>
        <w:t xml:space="preserve">imilar circumstances. </w:t>
      </w:r>
      <w:r w:rsidR="00351EAD">
        <w:rPr>
          <w:rFonts w:asciiTheme="minorHAnsi" w:hAnsiTheme="minorHAnsi"/>
          <w:sz w:val="36"/>
          <w:szCs w:val="36"/>
        </w:rPr>
        <w:t xml:space="preserve">They will likely use </w:t>
      </w:r>
      <w:r w:rsidR="007B2585">
        <w:rPr>
          <w:rFonts w:asciiTheme="minorHAnsi" w:hAnsiTheme="minorHAnsi"/>
          <w:sz w:val="36"/>
          <w:szCs w:val="36"/>
        </w:rPr>
        <w:t xml:space="preserve">well-trained </w:t>
      </w:r>
      <w:proofErr w:type="spellStart"/>
      <w:r w:rsidR="00351EAD">
        <w:rPr>
          <w:rFonts w:asciiTheme="minorHAnsi" w:hAnsiTheme="minorHAnsi"/>
          <w:sz w:val="36"/>
          <w:szCs w:val="36"/>
        </w:rPr>
        <w:t>S</w:t>
      </w:r>
      <w:r w:rsidR="007B2585" w:rsidRPr="007B2585">
        <w:rPr>
          <w:rFonts w:asciiTheme="minorHAnsi" w:hAnsiTheme="minorHAnsi"/>
          <w:sz w:val="36"/>
          <w:szCs w:val="36"/>
        </w:rPr>
        <w:t>petzna</w:t>
      </w:r>
      <w:r w:rsidR="00351EAD">
        <w:rPr>
          <w:rFonts w:asciiTheme="minorHAnsi" w:hAnsiTheme="minorHAnsi"/>
          <w:sz w:val="36"/>
          <w:szCs w:val="36"/>
        </w:rPr>
        <w:t>z</w:t>
      </w:r>
      <w:proofErr w:type="spellEnd"/>
      <w:r w:rsidR="007B2585">
        <w:rPr>
          <w:rFonts w:asciiTheme="minorHAnsi" w:hAnsiTheme="minorHAnsi"/>
          <w:sz w:val="36"/>
          <w:szCs w:val="36"/>
        </w:rPr>
        <w:t xml:space="preserve">, </w:t>
      </w:r>
      <w:r w:rsidR="007B2585" w:rsidRPr="007B2585">
        <w:rPr>
          <w:rFonts w:asciiTheme="minorHAnsi" w:hAnsiTheme="minorHAnsi"/>
          <w:sz w:val="36"/>
          <w:szCs w:val="36"/>
        </w:rPr>
        <w:t>OMO</w:t>
      </w:r>
      <w:r w:rsidR="00351EAD">
        <w:rPr>
          <w:rFonts w:asciiTheme="minorHAnsi" w:hAnsiTheme="minorHAnsi"/>
          <w:sz w:val="36"/>
          <w:szCs w:val="36"/>
        </w:rPr>
        <w:t>N and other irregular forces……and leverage</w:t>
      </w:r>
      <w:r w:rsidR="007B2585">
        <w:rPr>
          <w:rFonts w:asciiTheme="minorHAnsi" w:hAnsiTheme="minorHAnsi"/>
          <w:sz w:val="36"/>
          <w:szCs w:val="36"/>
        </w:rPr>
        <w:t xml:space="preserve"> the ethnic and religious </w:t>
      </w:r>
      <w:r w:rsidR="00137303" w:rsidRPr="00137303">
        <w:rPr>
          <w:rFonts w:asciiTheme="minorHAnsi" w:hAnsiTheme="minorHAnsi"/>
          <w:sz w:val="36"/>
          <w:szCs w:val="36"/>
        </w:rPr>
        <w:t>potential of the</w:t>
      </w:r>
      <w:r w:rsidR="007B2585">
        <w:rPr>
          <w:rFonts w:asciiTheme="minorHAnsi" w:hAnsiTheme="minorHAnsi"/>
          <w:sz w:val="36"/>
          <w:szCs w:val="36"/>
        </w:rPr>
        <w:t xml:space="preserve"> local</w:t>
      </w:r>
      <w:r w:rsidR="00137303" w:rsidRPr="00137303">
        <w:rPr>
          <w:rFonts w:asciiTheme="minorHAnsi" w:hAnsiTheme="minorHAnsi"/>
          <w:sz w:val="36"/>
          <w:szCs w:val="36"/>
        </w:rPr>
        <w:t xml:space="preserve"> population</w:t>
      </w:r>
      <w:r w:rsidR="007B2585">
        <w:rPr>
          <w:rFonts w:asciiTheme="minorHAnsi" w:hAnsiTheme="minorHAnsi"/>
          <w:sz w:val="36"/>
          <w:szCs w:val="36"/>
        </w:rPr>
        <w:t>s</w:t>
      </w:r>
      <w:r w:rsidR="00973381">
        <w:rPr>
          <w:rFonts w:asciiTheme="minorHAnsi" w:hAnsiTheme="minorHAnsi"/>
          <w:sz w:val="36"/>
          <w:szCs w:val="36"/>
        </w:rPr>
        <w:t xml:space="preserve"> through </w:t>
      </w:r>
      <w:r w:rsidR="00351EAD">
        <w:rPr>
          <w:rFonts w:asciiTheme="minorHAnsi" w:hAnsiTheme="minorHAnsi"/>
          <w:sz w:val="36"/>
          <w:szCs w:val="36"/>
        </w:rPr>
        <w:t xml:space="preserve">an active </w:t>
      </w:r>
      <w:r w:rsidR="008713A7">
        <w:rPr>
          <w:rFonts w:asciiTheme="minorHAnsi" w:hAnsiTheme="minorHAnsi"/>
          <w:sz w:val="36"/>
          <w:szCs w:val="36"/>
        </w:rPr>
        <w:t>Information Campaign</w:t>
      </w:r>
      <w:r w:rsidR="00351EAD">
        <w:rPr>
          <w:rFonts w:asciiTheme="minorHAnsi" w:hAnsiTheme="minorHAnsi"/>
          <w:sz w:val="36"/>
          <w:szCs w:val="36"/>
        </w:rPr>
        <w:t xml:space="preserve"> using a combination of conventional and unconventional</w:t>
      </w:r>
      <w:r w:rsidR="00A42088">
        <w:rPr>
          <w:rFonts w:asciiTheme="minorHAnsi" w:hAnsiTheme="minorHAnsi"/>
          <w:sz w:val="36"/>
          <w:szCs w:val="36"/>
        </w:rPr>
        <w:t xml:space="preserve"> forces</w:t>
      </w:r>
      <w:r w:rsidR="00351EAD">
        <w:rPr>
          <w:rFonts w:asciiTheme="minorHAnsi" w:hAnsiTheme="minorHAnsi"/>
          <w:sz w:val="36"/>
          <w:szCs w:val="36"/>
        </w:rPr>
        <w:t xml:space="preserve"> </w:t>
      </w:r>
      <w:r w:rsidR="00973381">
        <w:rPr>
          <w:rFonts w:asciiTheme="minorHAnsi" w:hAnsiTheme="minorHAnsi"/>
          <w:sz w:val="36"/>
          <w:szCs w:val="36"/>
          <w:lang w:val="en"/>
        </w:rPr>
        <w:t>to achieve their</w:t>
      </w:r>
      <w:r w:rsidR="00817A7E" w:rsidRPr="00817A7E">
        <w:rPr>
          <w:rFonts w:asciiTheme="minorHAnsi" w:hAnsiTheme="minorHAnsi"/>
          <w:sz w:val="36"/>
          <w:szCs w:val="36"/>
          <w:lang w:val="en"/>
        </w:rPr>
        <w:t xml:space="preserve"> political objective</w:t>
      </w:r>
      <w:r w:rsidR="007B2585">
        <w:rPr>
          <w:rFonts w:asciiTheme="minorHAnsi" w:hAnsiTheme="minorHAnsi"/>
          <w:sz w:val="36"/>
          <w:szCs w:val="36"/>
        </w:rPr>
        <w:t>.</w:t>
      </w:r>
      <w:r w:rsidR="00817A7E">
        <w:rPr>
          <w:rFonts w:asciiTheme="minorHAnsi" w:hAnsiTheme="minorHAnsi"/>
          <w:sz w:val="36"/>
          <w:szCs w:val="36"/>
        </w:rPr>
        <w:t xml:space="preserve"> </w:t>
      </w:r>
      <w:r w:rsidR="00817A7E" w:rsidRPr="0017062A">
        <w:rPr>
          <w:rFonts w:asciiTheme="minorHAnsi" w:hAnsiTheme="minorHAnsi" w:cs="HypatiaSansPro-Black"/>
          <w:sz w:val="36"/>
          <w:szCs w:val="36"/>
        </w:rPr>
        <w:t xml:space="preserve">The </w:t>
      </w:r>
      <w:r w:rsidR="00817A7E" w:rsidRPr="0017062A">
        <w:rPr>
          <w:rFonts w:asciiTheme="minorHAnsi" w:hAnsiTheme="minorHAnsi" w:cs="HypatiaSansPro-Regular"/>
          <w:sz w:val="36"/>
          <w:szCs w:val="36"/>
        </w:rPr>
        <w:t xml:space="preserve">Chief of the Russian General Staff Gen. Valery Gerasimov’s </w:t>
      </w:r>
      <w:r w:rsidR="00925B7B" w:rsidRPr="0017062A">
        <w:rPr>
          <w:rFonts w:asciiTheme="minorHAnsi" w:hAnsiTheme="minorHAnsi" w:cs="HypatiaSansPro-Regular"/>
          <w:sz w:val="36"/>
          <w:szCs w:val="36"/>
        </w:rPr>
        <w:t xml:space="preserve">views, published in an article in 2013, which is often referred to as “Gerasimov </w:t>
      </w:r>
      <w:r w:rsidR="00817A7E" w:rsidRPr="0017062A">
        <w:rPr>
          <w:rFonts w:asciiTheme="minorHAnsi" w:hAnsiTheme="minorHAnsi" w:cs="HypatiaSansPro-Regular"/>
          <w:sz w:val="36"/>
          <w:szCs w:val="36"/>
        </w:rPr>
        <w:t>doctrine</w:t>
      </w:r>
      <w:r w:rsidR="00925B7B" w:rsidRPr="0017062A">
        <w:rPr>
          <w:rFonts w:asciiTheme="minorHAnsi" w:hAnsiTheme="minorHAnsi" w:cs="HypatiaSansPro-Regular"/>
          <w:sz w:val="36"/>
          <w:szCs w:val="36"/>
        </w:rPr>
        <w:t>”</w:t>
      </w:r>
      <w:r w:rsidR="00351EAD">
        <w:rPr>
          <w:rFonts w:asciiTheme="minorHAnsi" w:hAnsiTheme="minorHAnsi" w:cs="HypatiaSansPro-Regular"/>
          <w:sz w:val="36"/>
          <w:szCs w:val="36"/>
        </w:rPr>
        <w:t xml:space="preserve"> </w:t>
      </w:r>
      <w:r w:rsidR="00817A7E" w:rsidRPr="00817A7E">
        <w:rPr>
          <w:rFonts w:asciiTheme="minorHAnsi" w:hAnsiTheme="minorHAnsi" w:cs="HypatiaSansPro-Regular"/>
          <w:sz w:val="36"/>
          <w:szCs w:val="36"/>
        </w:rPr>
        <w:t>is based on the main aspe</w:t>
      </w:r>
      <w:r w:rsidR="00A21A94">
        <w:rPr>
          <w:rFonts w:asciiTheme="minorHAnsi" w:hAnsiTheme="minorHAnsi" w:cs="HypatiaSansPro-Regular"/>
          <w:sz w:val="36"/>
          <w:szCs w:val="36"/>
        </w:rPr>
        <w:t xml:space="preserve">cts of the highlighted above </w:t>
      </w:r>
      <w:r w:rsidR="00351EAD">
        <w:rPr>
          <w:rFonts w:asciiTheme="minorHAnsi" w:hAnsiTheme="minorHAnsi" w:cs="HypatiaSansPro-Regular"/>
          <w:sz w:val="36"/>
          <w:szCs w:val="36"/>
        </w:rPr>
        <w:t xml:space="preserve">in the </w:t>
      </w:r>
      <w:r w:rsidR="00817A7E" w:rsidRPr="00817A7E">
        <w:rPr>
          <w:rFonts w:asciiTheme="minorHAnsi" w:hAnsiTheme="minorHAnsi" w:cs="HypatiaSansPro-Regular"/>
          <w:sz w:val="36"/>
          <w:szCs w:val="36"/>
        </w:rPr>
        <w:t>2014 Russian Military Doctrine</w:t>
      </w:r>
      <w:r w:rsidR="00A21A94" w:rsidRPr="00A21A94">
        <w:rPr>
          <w:rStyle w:val="st1"/>
          <w:rFonts w:asciiTheme="minorHAnsi" w:hAnsiTheme="minorHAnsi" w:cs="Arial"/>
          <w:color w:val="545454"/>
          <w:sz w:val="36"/>
          <w:szCs w:val="36"/>
          <w:lang w:val="en"/>
        </w:rPr>
        <w:t xml:space="preserve"> </w:t>
      </w:r>
      <w:r w:rsidR="00A21A94">
        <w:rPr>
          <w:rStyle w:val="st1"/>
          <w:rFonts w:asciiTheme="minorHAnsi" w:hAnsiTheme="minorHAnsi" w:cs="Arial"/>
          <w:color w:val="545454"/>
          <w:sz w:val="36"/>
          <w:szCs w:val="36"/>
          <w:lang w:val="en"/>
        </w:rPr>
        <w:t>and 2015 Natio</w:t>
      </w:r>
      <w:r w:rsidR="00973381">
        <w:rPr>
          <w:rStyle w:val="st1"/>
          <w:rFonts w:asciiTheme="minorHAnsi" w:hAnsiTheme="minorHAnsi" w:cs="Arial"/>
          <w:color w:val="545454"/>
          <w:sz w:val="36"/>
          <w:szCs w:val="36"/>
          <w:lang w:val="en"/>
        </w:rPr>
        <w:t>nal Security Strategy and</w:t>
      </w:r>
      <w:r w:rsidR="00265F29">
        <w:rPr>
          <w:rFonts w:asciiTheme="minorHAnsi" w:hAnsiTheme="minorHAnsi" w:cs="HypatiaSansPro-Regular"/>
          <w:sz w:val="36"/>
          <w:szCs w:val="36"/>
        </w:rPr>
        <w:t xml:space="preserve"> was influenced to a greater extent by the perceived threat of NATO expansion eastward and regional conflicts in the </w:t>
      </w:r>
      <w:r w:rsidR="00182193">
        <w:rPr>
          <w:rFonts w:asciiTheme="minorHAnsi" w:hAnsiTheme="minorHAnsi" w:cs="HypatiaSansPro-Regular"/>
          <w:sz w:val="36"/>
          <w:szCs w:val="36"/>
        </w:rPr>
        <w:t>“</w:t>
      </w:r>
      <w:r w:rsidR="00265F29">
        <w:rPr>
          <w:rFonts w:asciiTheme="minorHAnsi" w:hAnsiTheme="minorHAnsi" w:cs="HypatiaSansPro-Regular"/>
          <w:sz w:val="36"/>
          <w:szCs w:val="36"/>
        </w:rPr>
        <w:t>traditional Russian spheres of interest.</w:t>
      </w:r>
      <w:r w:rsidR="00182193">
        <w:rPr>
          <w:rFonts w:asciiTheme="minorHAnsi" w:hAnsiTheme="minorHAnsi" w:cs="HypatiaSansPro-Regular"/>
          <w:sz w:val="36"/>
          <w:szCs w:val="36"/>
        </w:rPr>
        <w:t>”</w:t>
      </w:r>
    </w:p>
    <w:p w:rsidR="00265F29" w:rsidRDefault="00265F29" w:rsidP="007B2585">
      <w:pPr>
        <w:pStyle w:val="PlainText"/>
        <w:rPr>
          <w:rFonts w:asciiTheme="minorHAnsi" w:hAnsiTheme="minorHAnsi" w:cs="HypatiaSansPro-Regular"/>
          <w:sz w:val="36"/>
          <w:szCs w:val="36"/>
        </w:rPr>
      </w:pPr>
    </w:p>
    <w:p w:rsidR="00F71C4C" w:rsidRDefault="00817A7E" w:rsidP="00B57F83">
      <w:pPr>
        <w:pStyle w:val="PlainText"/>
        <w:rPr>
          <w:rFonts w:eastAsia="Times New Roman" w:cs="Arial"/>
          <w:color w:val="333333"/>
          <w:sz w:val="36"/>
          <w:szCs w:val="36"/>
        </w:rPr>
      </w:pPr>
      <w:r w:rsidRPr="00817A7E">
        <w:rPr>
          <w:rFonts w:asciiTheme="minorHAnsi" w:hAnsiTheme="minorHAnsi" w:cs="HypatiaSansPro-Regular"/>
          <w:sz w:val="36"/>
          <w:szCs w:val="36"/>
        </w:rPr>
        <w:t xml:space="preserve">  </w:t>
      </w:r>
      <w:r w:rsidR="00F71C4C" w:rsidRPr="00F71C4C">
        <w:rPr>
          <w:rFonts w:eastAsia="Times New Roman" w:cs="Arial"/>
          <w:color w:val="333333"/>
          <w:sz w:val="36"/>
          <w:szCs w:val="36"/>
        </w:rPr>
        <w:t xml:space="preserve">The rise and expansion of the Islamic State of Iraq and Syria (ISIS), Russia’s active political and military involvement in Syria, and the largest refugee crisis since World War II contribute to the challenges in the region and present a profound threat to the national security interests of the U.S and the West. </w:t>
      </w:r>
    </w:p>
    <w:p w:rsidR="00B57F83" w:rsidRPr="00B57F83" w:rsidRDefault="00B57F83" w:rsidP="00B57F83">
      <w:pPr>
        <w:pStyle w:val="PlainText"/>
        <w:rPr>
          <w:rFonts w:asciiTheme="minorHAnsi" w:hAnsiTheme="minorHAnsi"/>
          <w:color w:val="FF0000"/>
          <w:sz w:val="36"/>
          <w:szCs w:val="36"/>
        </w:rPr>
      </w:pPr>
    </w:p>
    <w:p w:rsidR="00265F29" w:rsidRPr="00265F29" w:rsidRDefault="00265F29" w:rsidP="00265F29">
      <w:pPr>
        <w:pStyle w:val="PlainText"/>
        <w:rPr>
          <w:rFonts w:asciiTheme="minorHAnsi" w:hAnsiTheme="minorHAnsi"/>
          <w:sz w:val="36"/>
          <w:szCs w:val="36"/>
        </w:rPr>
      </w:pPr>
    </w:p>
    <w:p w:rsidR="00F71C4C" w:rsidRPr="00F71C4C" w:rsidRDefault="00F71C4C" w:rsidP="00F71C4C">
      <w:pPr>
        <w:spacing w:line="285" w:lineRule="atLeast"/>
        <w:rPr>
          <w:rFonts w:eastAsia="Times New Roman" w:cs="Arial"/>
          <w:color w:val="333333"/>
          <w:sz w:val="36"/>
          <w:szCs w:val="36"/>
        </w:rPr>
      </w:pPr>
      <w:r>
        <w:rPr>
          <w:rFonts w:eastAsia="Times New Roman" w:cs="Arial"/>
          <w:color w:val="333333"/>
          <w:sz w:val="36"/>
          <w:szCs w:val="36"/>
        </w:rPr>
        <w:t>The panel members’</w:t>
      </w:r>
      <w:r w:rsidRPr="00F71C4C">
        <w:rPr>
          <w:rFonts w:eastAsia="Times New Roman" w:cs="Arial"/>
          <w:color w:val="333333"/>
          <w:sz w:val="36"/>
          <w:szCs w:val="36"/>
        </w:rPr>
        <w:t xml:space="preserve"> observations and expertise </w:t>
      </w:r>
      <w:r>
        <w:rPr>
          <w:rFonts w:eastAsia="Times New Roman" w:cs="Arial"/>
          <w:color w:val="333333"/>
          <w:sz w:val="36"/>
          <w:szCs w:val="36"/>
        </w:rPr>
        <w:t xml:space="preserve">will </w:t>
      </w:r>
      <w:r w:rsidRPr="00F71C4C">
        <w:rPr>
          <w:rFonts w:eastAsia="Times New Roman" w:cs="Arial"/>
          <w:color w:val="333333"/>
          <w:sz w:val="36"/>
          <w:szCs w:val="36"/>
        </w:rPr>
        <w:t xml:space="preserve">provide valuable insight to help better understand and contextualize the current and emerging realities of this critical region.  </w:t>
      </w:r>
    </w:p>
    <w:p w:rsidR="00F71C4C" w:rsidRPr="00F71C4C" w:rsidRDefault="00F71C4C" w:rsidP="00F71C4C">
      <w:pPr>
        <w:spacing w:after="210" w:line="285" w:lineRule="atLeast"/>
        <w:rPr>
          <w:rFonts w:eastAsia="Times New Roman" w:cs="Arial"/>
          <w:color w:val="333333"/>
          <w:sz w:val="36"/>
          <w:szCs w:val="36"/>
        </w:rPr>
      </w:pPr>
      <w:r>
        <w:rPr>
          <w:rFonts w:eastAsia="Times New Roman" w:cs="Arial"/>
          <w:color w:val="333333"/>
          <w:sz w:val="36"/>
          <w:szCs w:val="36"/>
        </w:rPr>
        <w:t>Also t</w:t>
      </w:r>
      <w:r w:rsidRPr="00F71C4C">
        <w:rPr>
          <w:rFonts w:eastAsia="Times New Roman" w:cs="Arial"/>
          <w:color w:val="333333"/>
          <w:sz w:val="36"/>
          <w:szCs w:val="36"/>
        </w:rPr>
        <w:t xml:space="preserve">hese insights and observations on how the U.S. is perceived in </w:t>
      </w:r>
      <w:r>
        <w:rPr>
          <w:rFonts w:eastAsia="Times New Roman" w:cs="Arial"/>
          <w:color w:val="333333"/>
          <w:sz w:val="36"/>
          <w:szCs w:val="36"/>
        </w:rPr>
        <w:t>Ukraine and</w:t>
      </w:r>
      <w:r w:rsidR="000B6994">
        <w:rPr>
          <w:rFonts w:eastAsia="Times New Roman" w:cs="Arial"/>
          <w:color w:val="333333"/>
          <w:sz w:val="36"/>
          <w:szCs w:val="36"/>
        </w:rPr>
        <w:t xml:space="preserve"> </w:t>
      </w:r>
      <w:r w:rsidRPr="00F71C4C">
        <w:rPr>
          <w:rFonts w:eastAsia="Times New Roman" w:cs="Arial"/>
          <w:color w:val="333333"/>
          <w:sz w:val="36"/>
          <w:szCs w:val="36"/>
        </w:rPr>
        <w:t xml:space="preserve">the former </w:t>
      </w:r>
      <w:r w:rsidR="00351EAD">
        <w:rPr>
          <w:rFonts w:eastAsia="Times New Roman" w:cs="Arial"/>
          <w:color w:val="333333"/>
          <w:sz w:val="36"/>
          <w:szCs w:val="36"/>
        </w:rPr>
        <w:t xml:space="preserve">USSR deserve </w:t>
      </w:r>
      <w:r w:rsidR="000B6994">
        <w:rPr>
          <w:rFonts w:eastAsia="Times New Roman" w:cs="Arial"/>
          <w:color w:val="333333"/>
          <w:sz w:val="36"/>
          <w:szCs w:val="36"/>
        </w:rPr>
        <w:t xml:space="preserve">attention, </w:t>
      </w:r>
      <w:r w:rsidRPr="00F71C4C">
        <w:rPr>
          <w:rFonts w:eastAsia="Times New Roman" w:cs="Arial"/>
          <w:color w:val="333333"/>
          <w:sz w:val="36"/>
          <w:szCs w:val="36"/>
        </w:rPr>
        <w:t xml:space="preserve">because they </w:t>
      </w:r>
      <w:r w:rsidR="00351EAD">
        <w:rPr>
          <w:rFonts w:eastAsia="Times New Roman" w:cs="Arial"/>
          <w:color w:val="333333"/>
          <w:sz w:val="36"/>
          <w:szCs w:val="36"/>
        </w:rPr>
        <w:t>are</w:t>
      </w:r>
      <w:r w:rsidRPr="00F71C4C">
        <w:rPr>
          <w:rFonts w:eastAsia="Times New Roman" w:cs="Arial"/>
          <w:color w:val="333333"/>
          <w:sz w:val="36"/>
          <w:szCs w:val="36"/>
        </w:rPr>
        <w:t xml:space="preserve"> scholars and practitioners who combine insight</w:t>
      </w:r>
      <w:r w:rsidR="00351EAD">
        <w:rPr>
          <w:rFonts w:eastAsia="Times New Roman" w:cs="Arial"/>
          <w:color w:val="333333"/>
          <w:sz w:val="36"/>
          <w:szCs w:val="36"/>
        </w:rPr>
        <w:t xml:space="preserve"> and</w:t>
      </w:r>
      <w:r w:rsidRPr="00F71C4C">
        <w:rPr>
          <w:rFonts w:eastAsia="Times New Roman" w:cs="Arial"/>
          <w:color w:val="333333"/>
          <w:sz w:val="36"/>
          <w:szCs w:val="36"/>
        </w:rPr>
        <w:t xml:space="preserve"> practical knowledge as well as a rich academic expertise</w:t>
      </w:r>
      <w:r w:rsidR="000B6994">
        <w:rPr>
          <w:rFonts w:eastAsia="Times New Roman" w:cs="Arial"/>
          <w:color w:val="333333"/>
          <w:sz w:val="36"/>
          <w:szCs w:val="36"/>
        </w:rPr>
        <w:t xml:space="preserve"> (we have two panel members who are originally from the region</w:t>
      </w:r>
      <w:r w:rsidR="003C7DBF">
        <w:rPr>
          <w:rFonts w:eastAsia="Times New Roman" w:cs="Arial"/>
          <w:color w:val="333333"/>
          <w:sz w:val="36"/>
          <w:szCs w:val="36"/>
        </w:rPr>
        <w:t>)</w:t>
      </w:r>
      <w:r w:rsidRPr="00F71C4C">
        <w:rPr>
          <w:rFonts w:eastAsia="Times New Roman" w:cs="Arial"/>
          <w:color w:val="333333"/>
          <w:sz w:val="36"/>
          <w:szCs w:val="36"/>
        </w:rPr>
        <w:t xml:space="preserve">. This combination brings a better understanding of the local culture and the regional and ethnic conflicts that have shaped it. It tells us a lot about a corner of the world where death is preferable to dishonor and honor is defined in a quite different way than in Western society. </w:t>
      </w:r>
    </w:p>
    <w:p w:rsidR="000B6994" w:rsidRPr="006016A1" w:rsidRDefault="000B6994" w:rsidP="000B6994">
      <w:pPr>
        <w:pStyle w:val="PlainText"/>
        <w:rPr>
          <w:sz w:val="36"/>
          <w:szCs w:val="36"/>
        </w:rPr>
      </w:pPr>
      <w:r>
        <w:rPr>
          <w:sz w:val="36"/>
          <w:szCs w:val="36"/>
        </w:rPr>
        <w:t xml:space="preserve"> </w:t>
      </w:r>
      <w:r w:rsidRPr="004E2B12">
        <w:rPr>
          <w:rFonts w:asciiTheme="minorHAnsi" w:hAnsiTheme="minorHAnsi"/>
          <w:b/>
          <w:sz w:val="36"/>
          <w:szCs w:val="36"/>
          <w:u w:val="single"/>
        </w:rPr>
        <w:t>Dr. Mariya Y. Omelicheva,</w:t>
      </w:r>
      <w:r w:rsidRPr="0087587D">
        <w:rPr>
          <w:rFonts w:asciiTheme="minorHAnsi" w:hAnsiTheme="minorHAnsi"/>
          <w:sz w:val="36"/>
          <w:szCs w:val="36"/>
        </w:rPr>
        <w:t xml:space="preserve"> </w:t>
      </w:r>
      <w:r w:rsidR="005E0736">
        <w:rPr>
          <w:rFonts w:asciiTheme="minorHAnsi" w:hAnsiTheme="minorHAnsi"/>
          <w:sz w:val="36"/>
          <w:szCs w:val="36"/>
        </w:rPr>
        <w:t xml:space="preserve">who is originally from the region, is </w:t>
      </w:r>
      <w:r w:rsidRPr="0087587D">
        <w:rPr>
          <w:rFonts w:asciiTheme="minorHAnsi" w:hAnsiTheme="minorHAnsi"/>
          <w:sz w:val="36"/>
          <w:szCs w:val="36"/>
        </w:rPr>
        <w:t>Associate Professor, Department of Political</w:t>
      </w:r>
      <w:r>
        <w:rPr>
          <w:rFonts w:asciiTheme="minorHAnsi" w:hAnsiTheme="minorHAnsi"/>
          <w:sz w:val="36"/>
          <w:szCs w:val="36"/>
        </w:rPr>
        <w:t xml:space="preserve"> </w:t>
      </w:r>
      <w:r w:rsidRPr="0087587D">
        <w:rPr>
          <w:rFonts w:asciiTheme="minorHAnsi" w:hAnsiTheme="minorHAnsi"/>
          <w:sz w:val="36"/>
          <w:szCs w:val="36"/>
        </w:rPr>
        <w:t>Science, University of Kansas</w:t>
      </w:r>
      <w:r w:rsidR="003C7DBF">
        <w:rPr>
          <w:rFonts w:asciiTheme="minorHAnsi" w:hAnsiTheme="minorHAnsi"/>
          <w:sz w:val="36"/>
          <w:szCs w:val="36"/>
        </w:rPr>
        <w:t>.</w:t>
      </w:r>
      <w:r w:rsidR="003C7DBF" w:rsidRPr="003C7DBF">
        <w:t xml:space="preserve"> </w:t>
      </w:r>
      <w:r w:rsidR="004E210E">
        <w:rPr>
          <w:rFonts w:asciiTheme="minorHAnsi" w:hAnsiTheme="minorHAnsi"/>
          <w:sz w:val="36"/>
          <w:szCs w:val="36"/>
        </w:rPr>
        <w:t xml:space="preserve">She holds PhD </w:t>
      </w:r>
      <w:r w:rsidR="003C7DBF" w:rsidRPr="003C7DBF">
        <w:rPr>
          <w:rFonts w:asciiTheme="minorHAnsi" w:hAnsiTheme="minorHAnsi"/>
          <w:sz w:val="36"/>
          <w:szCs w:val="36"/>
        </w:rPr>
        <w:t>in Political Science from Purdue University an</w:t>
      </w:r>
      <w:r w:rsidR="004E210E">
        <w:rPr>
          <w:rFonts w:asciiTheme="minorHAnsi" w:hAnsiTheme="minorHAnsi"/>
          <w:sz w:val="36"/>
          <w:szCs w:val="36"/>
        </w:rPr>
        <w:t xml:space="preserve">d JD in International Law </w:t>
      </w:r>
      <w:r w:rsidR="003C7DBF" w:rsidRPr="003C7DBF">
        <w:rPr>
          <w:rFonts w:asciiTheme="minorHAnsi" w:hAnsiTheme="minorHAnsi"/>
          <w:sz w:val="36"/>
          <w:szCs w:val="36"/>
        </w:rPr>
        <w:t xml:space="preserve">from Moscow National Law Academy. She has published extensively in a variety of peer-reviewed outlets. </w:t>
      </w:r>
    </w:p>
    <w:p w:rsidR="006016A1" w:rsidRPr="006016A1" w:rsidRDefault="006016A1" w:rsidP="006016A1">
      <w:pPr>
        <w:pStyle w:val="PlainText"/>
        <w:rPr>
          <w:rFonts w:asciiTheme="minorHAnsi" w:hAnsiTheme="minorHAnsi"/>
          <w:sz w:val="36"/>
          <w:szCs w:val="36"/>
        </w:rPr>
      </w:pPr>
    </w:p>
    <w:p w:rsidR="006016A1" w:rsidRPr="006016A1" w:rsidRDefault="006016A1" w:rsidP="006016A1">
      <w:pPr>
        <w:pStyle w:val="PlainText"/>
        <w:rPr>
          <w:rFonts w:asciiTheme="minorHAnsi" w:hAnsiTheme="minorHAnsi"/>
          <w:sz w:val="36"/>
          <w:szCs w:val="36"/>
        </w:rPr>
      </w:pPr>
      <w:r>
        <w:rPr>
          <w:rFonts w:asciiTheme="minorHAnsi" w:hAnsiTheme="minorHAnsi"/>
          <w:sz w:val="36"/>
          <w:szCs w:val="36"/>
        </w:rPr>
        <w:t xml:space="preserve">Mariya </w:t>
      </w:r>
      <w:r w:rsidRPr="006016A1">
        <w:rPr>
          <w:rFonts w:asciiTheme="minorHAnsi" w:hAnsiTheme="minorHAnsi"/>
          <w:sz w:val="36"/>
          <w:szCs w:val="36"/>
        </w:rPr>
        <w:t>will provide an overview of “R</w:t>
      </w:r>
      <w:r>
        <w:rPr>
          <w:rFonts w:asciiTheme="minorHAnsi" w:hAnsiTheme="minorHAnsi"/>
          <w:sz w:val="36"/>
          <w:szCs w:val="36"/>
        </w:rPr>
        <w:t>ussia’s new generation warfare”</w:t>
      </w:r>
      <w:r w:rsidRPr="006016A1">
        <w:rPr>
          <w:rFonts w:asciiTheme="minorHAnsi" w:hAnsiTheme="minorHAnsi"/>
          <w:sz w:val="36"/>
          <w:szCs w:val="36"/>
        </w:rPr>
        <w:t>: how it has been conceived of in the West and from the standpoint of the Russian policy makers. It will highlight, in particular, the importance of the informational/ideological aspects of the “new generation warfare.”</w:t>
      </w:r>
    </w:p>
    <w:p w:rsidR="006016A1" w:rsidRPr="0087587D" w:rsidRDefault="006016A1" w:rsidP="000B6994">
      <w:pPr>
        <w:pStyle w:val="PlainText"/>
        <w:rPr>
          <w:rFonts w:asciiTheme="minorHAnsi" w:hAnsiTheme="minorHAnsi"/>
          <w:sz w:val="36"/>
          <w:szCs w:val="36"/>
        </w:rPr>
      </w:pPr>
    </w:p>
    <w:p w:rsidR="003C7DBF" w:rsidRPr="003C7DBF" w:rsidRDefault="003C7DBF" w:rsidP="003C7DBF">
      <w:pPr>
        <w:rPr>
          <w:sz w:val="36"/>
          <w:szCs w:val="36"/>
        </w:rPr>
      </w:pPr>
      <w:r w:rsidRPr="007C3C81">
        <w:rPr>
          <w:b/>
          <w:sz w:val="36"/>
          <w:szCs w:val="36"/>
          <w:u w:val="single"/>
        </w:rPr>
        <w:t>Dr. Vitaly Chernetsky</w:t>
      </w:r>
      <w:r w:rsidRPr="003C7DBF">
        <w:rPr>
          <w:sz w:val="36"/>
          <w:szCs w:val="36"/>
        </w:rPr>
        <w:t xml:space="preserve"> was born in Odessa, Ukraine. He began his university education at Moscow State University, and received his Ph.D. in Comparative Literature from the University of Pennsylvania. He is currently an Associate Professor of Slavic Languages and Literatures and Director of the Center for Russian, East European, and Eurasian Studies at the University of Kansas. </w:t>
      </w:r>
    </w:p>
    <w:p w:rsidR="001169FC" w:rsidRDefault="001169FC" w:rsidP="001169FC">
      <w:pPr>
        <w:pStyle w:val="PlainText"/>
      </w:pPr>
    </w:p>
    <w:p w:rsidR="001169FC" w:rsidRPr="001169FC" w:rsidRDefault="001169FC" w:rsidP="001169FC">
      <w:pPr>
        <w:pStyle w:val="PlainText"/>
        <w:rPr>
          <w:rFonts w:asciiTheme="minorHAnsi" w:hAnsiTheme="minorHAnsi"/>
          <w:sz w:val="36"/>
          <w:szCs w:val="36"/>
        </w:rPr>
      </w:pPr>
      <w:r>
        <w:rPr>
          <w:rFonts w:asciiTheme="minorHAnsi" w:hAnsiTheme="minorHAnsi"/>
          <w:sz w:val="36"/>
          <w:szCs w:val="36"/>
        </w:rPr>
        <w:t xml:space="preserve">Vitaly in his remarks </w:t>
      </w:r>
      <w:r w:rsidRPr="001169FC">
        <w:rPr>
          <w:rFonts w:asciiTheme="minorHAnsi" w:hAnsiTheme="minorHAnsi"/>
          <w:sz w:val="36"/>
          <w:szCs w:val="36"/>
        </w:rPr>
        <w:t>will focus on Ukraine's attempts (not always successful) to formulate a coherent cultural policy (both domestically and internationally) and struggle for the hearts and minds of the population in the context of ongoing pressures from Russia of "weaponizing" cultural identit</w:t>
      </w:r>
      <w:r>
        <w:rPr>
          <w:rFonts w:asciiTheme="minorHAnsi" w:hAnsiTheme="minorHAnsi"/>
          <w:sz w:val="36"/>
          <w:szCs w:val="36"/>
        </w:rPr>
        <w:t xml:space="preserve">y. He </w:t>
      </w:r>
      <w:r w:rsidRPr="001169FC">
        <w:rPr>
          <w:rFonts w:asciiTheme="minorHAnsi" w:hAnsiTheme="minorHAnsi"/>
          <w:sz w:val="36"/>
          <w:szCs w:val="36"/>
        </w:rPr>
        <w:t>will focus both on the efforts of the new generation of activists and cultural managers and the activities of state institutions</w:t>
      </w:r>
      <w:r w:rsidR="002120E6">
        <w:rPr>
          <w:rFonts w:asciiTheme="minorHAnsi" w:hAnsiTheme="minorHAnsi"/>
          <w:sz w:val="36"/>
          <w:szCs w:val="36"/>
        </w:rPr>
        <w:t>.</w:t>
      </w:r>
      <w:r w:rsidRPr="001169FC">
        <w:rPr>
          <w:rFonts w:asciiTheme="minorHAnsi" w:hAnsiTheme="minorHAnsi"/>
          <w:sz w:val="36"/>
          <w:szCs w:val="36"/>
        </w:rPr>
        <w:t xml:space="preserve"> </w:t>
      </w:r>
    </w:p>
    <w:p w:rsidR="00F71C4C" w:rsidRPr="007D00D9" w:rsidRDefault="00F71C4C" w:rsidP="00F71C4C">
      <w:pPr>
        <w:pStyle w:val="PlainText"/>
        <w:rPr>
          <w:rFonts w:asciiTheme="minorHAnsi" w:hAnsiTheme="minorHAnsi"/>
          <w:sz w:val="36"/>
          <w:szCs w:val="36"/>
        </w:rPr>
      </w:pPr>
    </w:p>
    <w:p w:rsidR="007D00D9" w:rsidRDefault="007D00D9" w:rsidP="00467A30">
      <w:pPr>
        <w:pStyle w:val="PlainText"/>
        <w:rPr>
          <w:rFonts w:asciiTheme="minorHAnsi" w:hAnsiTheme="minorHAnsi" w:cs="Arial"/>
          <w:color w:val="494848"/>
          <w:sz w:val="36"/>
          <w:szCs w:val="36"/>
          <w:lang w:val="en"/>
        </w:rPr>
      </w:pPr>
      <w:r w:rsidRPr="004E2B12">
        <w:rPr>
          <w:rFonts w:asciiTheme="minorHAnsi" w:hAnsiTheme="minorHAnsi"/>
          <w:b/>
          <w:sz w:val="36"/>
          <w:szCs w:val="36"/>
          <w:u w:val="single"/>
        </w:rPr>
        <w:t>Dr. Christopher Marsh,</w:t>
      </w:r>
      <w:r>
        <w:rPr>
          <w:rFonts w:asciiTheme="minorHAnsi" w:hAnsiTheme="minorHAnsi"/>
          <w:sz w:val="36"/>
          <w:szCs w:val="36"/>
        </w:rPr>
        <w:t xml:space="preserve"> </w:t>
      </w:r>
      <w:r w:rsidRPr="007D00D9">
        <w:rPr>
          <w:rFonts w:asciiTheme="minorHAnsi" w:hAnsiTheme="minorHAnsi" w:cs="Arial"/>
          <w:color w:val="494848"/>
          <w:sz w:val="36"/>
          <w:szCs w:val="36"/>
          <w:lang w:val="en"/>
        </w:rPr>
        <w:t xml:space="preserve">Professor of National Security and Strategic Studies at the School of Advanced Military Studies (SAMS), US Army Command and General Staff College, Fort </w:t>
      </w:r>
      <w:r>
        <w:rPr>
          <w:rFonts w:asciiTheme="minorHAnsi" w:hAnsiTheme="minorHAnsi" w:cs="Arial"/>
          <w:color w:val="494848"/>
          <w:sz w:val="36"/>
          <w:szCs w:val="36"/>
          <w:lang w:val="en"/>
        </w:rPr>
        <w:t xml:space="preserve">Leavenworth. </w:t>
      </w:r>
      <w:r w:rsidR="007C3C81">
        <w:rPr>
          <w:rFonts w:asciiTheme="minorHAnsi" w:hAnsiTheme="minorHAnsi" w:cs="Arial"/>
          <w:color w:val="494848"/>
          <w:sz w:val="36"/>
          <w:szCs w:val="36"/>
          <w:lang w:val="en"/>
        </w:rPr>
        <w:br/>
      </w:r>
      <w:r>
        <w:rPr>
          <w:rFonts w:asciiTheme="minorHAnsi" w:hAnsiTheme="minorHAnsi" w:cs="Arial"/>
          <w:color w:val="494848"/>
          <w:sz w:val="36"/>
          <w:szCs w:val="36"/>
          <w:lang w:val="en"/>
        </w:rPr>
        <w:t xml:space="preserve">His </w:t>
      </w:r>
      <w:r w:rsidRPr="007D00D9">
        <w:rPr>
          <w:rFonts w:asciiTheme="minorHAnsi" w:hAnsiTheme="minorHAnsi" w:cs="Arial"/>
          <w:color w:val="494848"/>
          <w:sz w:val="36"/>
          <w:szCs w:val="36"/>
          <w:lang w:val="en"/>
        </w:rPr>
        <w:t>current research focuses on global special operations forces (SOF), including their mission sets a</w:t>
      </w:r>
      <w:r w:rsidR="00E76B6F">
        <w:rPr>
          <w:rFonts w:asciiTheme="minorHAnsi" w:hAnsiTheme="minorHAnsi" w:cs="Arial"/>
          <w:color w:val="494848"/>
          <w:sz w:val="36"/>
          <w:szCs w:val="36"/>
          <w:lang w:val="en"/>
        </w:rPr>
        <w:t>nd capabilities. Additionally, he</w:t>
      </w:r>
      <w:r w:rsidRPr="007D00D9">
        <w:rPr>
          <w:rFonts w:asciiTheme="minorHAnsi" w:hAnsiTheme="minorHAnsi" w:cs="Arial"/>
          <w:color w:val="494848"/>
          <w:sz w:val="36"/>
          <w:szCs w:val="36"/>
          <w:lang w:val="en"/>
        </w:rPr>
        <w:t xml:space="preserve"> continue</w:t>
      </w:r>
      <w:r w:rsidR="00E76B6F">
        <w:rPr>
          <w:rFonts w:asciiTheme="minorHAnsi" w:hAnsiTheme="minorHAnsi" w:cs="Arial"/>
          <w:color w:val="494848"/>
          <w:sz w:val="36"/>
          <w:szCs w:val="36"/>
          <w:lang w:val="en"/>
        </w:rPr>
        <w:t>s</w:t>
      </w:r>
      <w:r w:rsidRPr="007D00D9">
        <w:rPr>
          <w:rFonts w:asciiTheme="minorHAnsi" w:hAnsiTheme="minorHAnsi" w:cs="Arial"/>
          <w:color w:val="494848"/>
          <w:sz w:val="36"/>
          <w:szCs w:val="36"/>
          <w:lang w:val="en"/>
        </w:rPr>
        <w:t xml:space="preserve"> to research Russian foreign and defense policy, particularly military cooperation between Russia and C</w:t>
      </w:r>
      <w:r>
        <w:rPr>
          <w:rFonts w:asciiTheme="minorHAnsi" w:hAnsiTheme="minorHAnsi" w:cs="Arial"/>
          <w:color w:val="494848"/>
          <w:sz w:val="36"/>
          <w:szCs w:val="36"/>
          <w:lang w:val="en"/>
        </w:rPr>
        <w:t xml:space="preserve">hina, and religion and war. </w:t>
      </w:r>
    </w:p>
    <w:p w:rsidR="001169FC" w:rsidRPr="001169FC" w:rsidRDefault="001169FC" w:rsidP="001169FC">
      <w:pPr>
        <w:pStyle w:val="PlainText"/>
        <w:rPr>
          <w:rFonts w:asciiTheme="minorHAnsi" w:hAnsiTheme="minorHAnsi"/>
          <w:sz w:val="36"/>
          <w:szCs w:val="36"/>
        </w:rPr>
      </w:pPr>
      <w:r>
        <w:rPr>
          <w:rFonts w:asciiTheme="minorHAnsi" w:hAnsiTheme="minorHAnsi"/>
          <w:sz w:val="36"/>
          <w:szCs w:val="36"/>
        </w:rPr>
        <w:t xml:space="preserve">Chris </w:t>
      </w:r>
      <w:r w:rsidR="00F41B73">
        <w:rPr>
          <w:rFonts w:asciiTheme="minorHAnsi" w:hAnsiTheme="minorHAnsi"/>
          <w:sz w:val="36"/>
          <w:szCs w:val="36"/>
        </w:rPr>
        <w:t>will tackle</w:t>
      </w:r>
      <w:r w:rsidRPr="001169FC">
        <w:rPr>
          <w:rFonts w:asciiTheme="minorHAnsi" w:hAnsiTheme="minorHAnsi"/>
          <w:sz w:val="36"/>
          <w:szCs w:val="36"/>
        </w:rPr>
        <w:t xml:space="preserve"> both the US perspective on the Ukraine crisis and US</w:t>
      </w:r>
      <w:r>
        <w:rPr>
          <w:rFonts w:asciiTheme="minorHAnsi" w:hAnsiTheme="minorHAnsi"/>
          <w:sz w:val="36"/>
          <w:szCs w:val="36"/>
        </w:rPr>
        <w:t xml:space="preserve"> </w:t>
      </w:r>
      <w:r w:rsidRPr="001169FC">
        <w:rPr>
          <w:rFonts w:asciiTheme="minorHAnsi" w:hAnsiTheme="minorHAnsi"/>
          <w:sz w:val="36"/>
          <w:szCs w:val="36"/>
        </w:rPr>
        <w:t>strategic thinking behind our policy toward Ukraine (early 1990s to present)</w:t>
      </w:r>
      <w:r>
        <w:rPr>
          <w:rFonts w:asciiTheme="minorHAnsi" w:hAnsiTheme="minorHAnsi"/>
          <w:sz w:val="36"/>
          <w:szCs w:val="36"/>
        </w:rPr>
        <w:t xml:space="preserve"> </w:t>
      </w:r>
      <w:r w:rsidRPr="001169FC">
        <w:rPr>
          <w:rFonts w:asciiTheme="minorHAnsi" w:hAnsiTheme="minorHAnsi"/>
          <w:sz w:val="36"/>
          <w:szCs w:val="36"/>
        </w:rPr>
        <w:t xml:space="preserve">and the issue of NATO expansion. </w:t>
      </w:r>
    </w:p>
    <w:p w:rsidR="001169FC" w:rsidRPr="007D00D9" w:rsidRDefault="001169FC" w:rsidP="00467A30">
      <w:pPr>
        <w:pStyle w:val="PlainText"/>
        <w:rPr>
          <w:rFonts w:asciiTheme="minorHAnsi" w:hAnsiTheme="minorHAnsi"/>
          <w:sz w:val="36"/>
          <w:szCs w:val="36"/>
        </w:rPr>
      </w:pPr>
    </w:p>
    <w:p w:rsidR="007D00D9" w:rsidRDefault="007D00D9" w:rsidP="007D00D9">
      <w:pPr>
        <w:pStyle w:val="PlainText"/>
        <w:rPr>
          <w:rFonts w:asciiTheme="minorHAnsi" w:hAnsiTheme="minorHAnsi"/>
          <w:sz w:val="36"/>
          <w:szCs w:val="36"/>
        </w:rPr>
      </w:pPr>
      <w:r w:rsidRPr="007C3C81">
        <w:rPr>
          <w:rFonts w:asciiTheme="minorHAnsi" w:hAnsiTheme="minorHAnsi"/>
          <w:b/>
          <w:sz w:val="36"/>
          <w:szCs w:val="36"/>
          <w:u w:val="single"/>
        </w:rPr>
        <w:t>Chaplain George,</w:t>
      </w:r>
      <w:r w:rsidRPr="007D00D9">
        <w:rPr>
          <w:rFonts w:asciiTheme="minorHAnsi" w:hAnsiTheme="minorHAnsi"/>
          <w:sz w:val="36"/>
          <w:szCs w:val="36"/>
        </w:rPr>
        <w:t xml:space="preserve"> is a World</w:t>
      </w:r>
      <w:r>
        <w:rPr>
          <w:rFonts w:asciiTheme="minorHAnsi" w:hAnsiTheme="minorHAnsi"/>
          <w:sz w:val="36"/>
          <w:szCs w:val="36"/>
        </w:rPr>
        <w:t xml:space="preserve"> </w:t>
      </w:r>
      <w:r w:rsidRPr="007D00D9">
        <w:rPr>
          <w:rFonts w:asciiTheme="minorHAnsi" w:hAnsiTheme="minorHAnsi"/>
          <w:sz w:val="36"/>
          <w:szCs w:val="36"/>
        </w:rPr>
        <w:t>Religions instructor at the U.S. Army Command and General Staff College.  He</w:t>
      </w:r>
      <w:r>
        <w:rPr>
          <w:rFonts w:asciiTheme="minorHAnsi" w:hAnsiTheme="minorHAnsi"/>
          <w:sz w:val="36"/>
          <w:szCs w:val="36"/>
        </w:rPr>
        <w:t xml:space="preserve"> </w:t>
      </w:r>
      <w:r w:rsidR="002120E6">
        <w:rPr>
          <w:rFonts w:asciiTheme="minorHAnsi" w:hAnsiTheme="minorHAnsi"/>
          <w:sz w:val="36"/>
          <w:szCs w:val="36"/>
        </w:rPr>
        <w:t>holds master's degrees</w:t>
      </w:r>
      <w:r w:rsidRPr="007D00D9">
        <w:rPr>
          <w:rFonts w:asciiTheme="minorHAnsi" w:hAnsiTheme="minorHAnsi"/>
          <w:sz w:val="36"/>
          <w:szCs w:val="36"/>
        </w:rPr>
        <w:t xml:space="preserve"> in divinity and Religious Studies from the University of Kansas. George has served during</w:t>
      </w:r>
      <w:r>
        <w:rPr>
          <w:rFonts w:asciiTheme="minorHAnsi" w:hAnsiTheme="minorHAnsi"/>
          <w:sz w:val="36"/>
          <w:szCs w:val="36"/>
        </w:rPr>
        <w:t xml:space="preserve"> </w:t>
      </w:r>
      <w:r w:rsidRPr="007D00D9">
        <w:rPr>
          <w:rFonts w:asciiTheme="minorHAnsi" w:hAnsiTheme="minorHAnsi"/>
          <w:sz w:val="36"/>
          <w:szCs w:val="36"/>
        </w:rPr>
        <w:t>multiple deployments to Iraq and A</w:t>
      </w:r>
      <w:r w:rsidR="00470917">
        <w:rPr>
          <w:rFonts w:asciiTheme="minorHAnsi" w:hAnsiTheme="minorHAnsi"/>
          <w:sz w:val="36"/>
          <w:szCs w:val="36"/>
        </w:rPr>
        <w:t>f</w:t>
      </w:r>
      <w:r w:rsidR="002120E6">
        <w:rPr>
          <w:rFonts w:asciiTheme="minorHAnsi" w:hAnsiTheme="minorHAnsi"/>
          <w:sz w:val="36"/>
          <w:szCs w:val="36"/>
        </w:rPr>
        <w:t>ghanistan and has done</w:t>
      </w:r>
      <w:r w:rsidR="00470917">
        <w:rPr>
          <w:rFonts w:asciiTheme="minorHAnsi" w:hAnsiTheme="minorHAnsi"/>
          <w:sz w:val="36"/>
          <w:szCs w:val="36"/>
        </w:rPr>
        <w:t xml:space="preserve"> research on religious aspects of the Ukraine conflict.</w:t>
      </w:r>
    </w:p>
    <w:p w:rsidR="00B35608" w:rsidRPr="00B35608" w:rsidRDefault="00B35608" w:rsidP="00B35608">
      <w:pPr>
        <w:pStyle w:val="PlainText"/>
        <w:rPr>
          <w:rFonts w:asciiTheme="minorHAnsi" w:hAnsiTheme="minorHAnsi"/>
          <w:sz w:val="36"/>
          <w:szCs w:val="36"/>
        </w:rPr>
      </w:pPr>
      <w:r>
        <w:rPr>
          <w:rFonts w:asciiTheme="minorHAnsi" w:hAnsiTheme="minorHAnsi"/>
          <w:sz w:val="36"/>
          <w:szCs w:val="36"/>
        </w:rPr>
        <w:t xml:space="preserve">Today he will </w:t>
      </w:r>
      <w:r w:rsidRPr="00B35608">
        <w:rPr>
          <w:rFonts w:asciiTheme="minorHAnsi" w:hAnsiTheme="minorHAnsi"/>
          <w:sz w:val="36"/>
          <w:szCs w:val="36"/>
        </w:rPr>
        <w:t>discuss how the presence of Ukrainian church leaders at the</w:t>
      </w:r>
      <w:r>
        <w:rPr>
          <w:rFonts w:asciiTheme="minorHAnsi" w:hAnsiTheme="minorHAnsi"/>
          <w:sz w:val="36"/>
          <w:szCs w:val="36"/>
        </w:rPr>
        <w:t xml:space="preserve"> </w:t>
      </w:r>
      <w:r w:rsidRPr="00B35608">
        <w:rPr>
          <w:rFonts w:asciiTheme="minorHAnsi" w:hAnsiTheme="minorHAnsi"/>
          <w:sz w:val="36"/>
          <w:szCs w:val="36"/>
        </w:rPr>
        <w:t>EuroMaidan Protests sheds light upon the direction and identity of the</w:t>
      </w:r>
      <w:r>
        <w:rPr>
          <w:rFonts w:asciiTheme="minorHAnsi" w:hAnsiTheme="minorHAnsi"/>
          <w:sz w:val="36"/>
          <w:szCs w:val="36"/>
        </w:rPr>
        <w:t xml:space="preserve"> </w:t>
      </w:r>
      <w:r w:rsidRPr="00B35608">
        <w:rPr>
          <w:rFonts w:asciiTheme="minorHAnsi" w:hAnsiTheme="minorHAnsi"/>
          <w:sz w:val="36"/>
          <w:szCs w:val="36"/>
        </w:rPr>
        <w:t xml:space="preserve">churches since </w:t>
      </w:r>
      <w:proofErr w:type="gramStart"/>
      <w:r w:rsidRPr="00B35608">
        <w:rPr>
          <w:rFonts w:asciiTheme="minorHAnsi" w:hAnsiTheme="minorHAnsi"/>
          <w:sz w:val="36"/>
          <w:szCs w:val="36"/>
        </w:rPr>
        <w:t>Ukraine</w:t>
      </w:r>
      <w:r w:rsidR="002120E6">
        <w:rPr>
          <w:rFonts w:asciiTheme="minorHAnsi" w:hAnsiTheme="minorHAnsi"/>
          <w:sz w:val="36"/>
          <w:szCs w:val="36"/>
        </w:rPr>
        <w:t>’s  independence</w:t>
      </w:r>
      <w:proofErr w:type="gramEnd"/>
      <w:r w:rsidR="002120E6">
        <w:rPr>
          <w:rFonts w:asciiTheme="minorHAnsi" w:hAnsiTheme="minorHAnsi"/>
          <w:sz w:val="36"/>
          <w:szCs w:val="36"/>
        </w:rPr>
        <w:t xml:space="preserve"> and </w:t>
      </w:r>
      <w:r w:rsidRPr="00B35608">
        <w:rPr>
          <w:rFonts w:asciiTheme="minorHAnsi" w:hAnsiTheme="minorHAnsi"/>
          <w:sz w:val="36"/>
          <w:szCs w:val="36"/>
        </w:rPr>
        <w:t xml:space="preserve">the annexation of Crimea. </w:t>
      </w:r>
    </w:p>
    <w:p w:rsidR="002120E6" w:rsidRDefault="002120E6">
      <w:pPr>
        <w:rPr>
          <w:sz w:val="36"/>
          <w:szCs w:val="36"/>
        </w:rPr>
      </w:pPr>
    </w:p>
    <w:p w:rsidR="00E76B6F" w:rsidRDefault="006016A1" w:rsidP="000A60C6">
      <w:pPr>
        <w:rPr>
          <w:b/>
          <w:sz w:val="36"/>
          <w:szCs w:val="36"/>
          <w:u w:val="single"/>
        </w:rPr>
      </w:pPr>
      <w:r>
        <w:rPr>
          <w:sz w:val="36"/>
          <w:szCs w:val="36"/>
        </w:rPr>
        <w:t>Without</w:t>
      </w:r>
      <w:r w:rsidRPr="009251FA">
        <w:rPr>
          <w:sz w:val="36"/>
          <w:szCs w:val="36"/>
        </w:rPr>
        <w:t xml:space="preserve"> </w:t>
      </w:r>
      <w:r>
        <w:rPr>
          <w:sz w:val="36"/>
          <w:szCs w:val="36"/>
        </w:rPr>
        <w:t>further ado I would like to yield</w:t>
      </w:r>
      <w:r w:rsidRPr="009251FA">
        <w:rPr>
          <w:sz w:val="36"/>
          <w:szCs w:val="36"/>
        </w:rPr>
        <w:t xml:space="preserve"> the </w:t>
      </w:r>
      <w:r>
        <w:rPr>
          <w:sz w:val="36"/>
          <w:szCs w:val="36"/>
        </w:rPr>
        <w:t>floor</w:t>
      </w:r>
      <w:r w:rsidRPr="009251FA">
        <w:rPr>
          <w:sz w:val="36"/>
          <w:szCs w:val="36"/>
        </w:rPr>
        <w:t xml:space="preserve"> </w:t>
      </w:r>
      <w:r>
        <w:rPr>
          <w:sz w:val="36"/>
          <w:szCs w:val="36"/>
        </w:rPr>
        <w:t>to</w:t>
      </w:r>
      <w:r w:rsidRPr="000A60C6">
        <w:rPr>
          <w:sz w:val="36"/>
          <w:szCs w:val="36"/>
        </w:rPr>
        <w:t xml:space="preserve"> </w:t>
      </w:r>
      <w:r w:rsidR="000A60C6" w:rsidRPr="000A60C6">
        <w:rPr>
          <w:sz w:val="36"/>
          <w:szCs w:val="36"/>
        </w:rPr>
        <w:t>our panel</w:t>
      </w:r>
      <w:r w:rsidR="000A60C6" w:rsidRPr="000A60C6">
        <w:rPr>
          <w:sz w:val="36"/>
          <w:szCs w:val="36"/>
          <w:u w:val="single"/>
        </w:rPr>
        <w:t xml:space="preserve"> </w:t>
      </w:r>
    </w:p>
    <w:p w:rsidR="00E76B6F" w:rsidRDefault="00E76B6F">
      <w:pPr>
        <w:rPr>
          <w:b/>
          <w:sz w:val="36"/>
          <w:szCs w:val="36"/>
          <w:u w:val="single"/>
        </w:rPr>
      </w:pPr>
      <w:r>
        <w:rPr>
          <w:b/>
          <w:sz w:val="36"/>
          <w:szCs w:val="36"/>
          <w:u w:val="single"/>
        </w:rPr>
        <w:t>Thank you</w:t>
      </w:r>
    </w:p>
    <w:p w:rsidR="00E76B6F" w:rsidRDefault="00E76B6F">
      <w:pPr>
        <w:rPr>
          <w:b/>
          <w:sz w:val="36"/>
          <w:szCs w:val="36"/>
          <w:u w:val="single"/>
        </w:rPr>
      </w:pPr>
    </w:p>
    <w:p w:rsidR="00E76B6F" w:rsidRDefault="00E76B6F">
      <w:pPr>
        <w:rPr>
          <w:b/>
          <w:sz w:val="36"/>
          <w:szCs w:val="36"/>
          <w:u w:val="single"/>
        </w:rPr>
      </w:pPr>
    </w:p>
    <w:p w:rsidR="00E76B6F" w:rsidRPr="00F71C4C" w:rsidRDefault="00E76B6F">
      <w:pPr>
        <w:rPr>
          <w:sz w:val="36"/>
          <w:szCs w:val="36"/>
        </w:rPr>
      </w:pPr>
    </w:p>
    <w:sectPr w:rsidR="00E76B6F" w:rsidRPr="00F71C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ypatiaSansPro-Regular">
    <w:panose1 w:val="00000000000000000000"/>
    <w:charset w:val="00"/>
    <w:family w:val="swiss"/>
    <w:notTrueType/>
    <w:pitch w:val="default"/>
    <w:sig w:usb0="00000003" w:usb1="00000000" w:usb2="00000000" w:usb3="00000000" w:csb0="00000001" w:csb1="00000000"/>
  </w:font>
  <w:font w:name="HypatiaSansPro-Blac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CB6347"/>
    <w:multiLevelType w:val="hybridMultilevel"/>
    <w:tmpl w:val="B9021808"/>
    <w:lvl w:ilvl="0" w:tplc="3F8C28A2">
      <w:start w:val="1"/>
      <w:numFmt w:val="bullet"/>
      <w:lvlText w:val="•"/>
      <w:lvlJc w:val="left"/>
      <w:pPr>
        <w:tabs>
          <w:tab w:val="num" w:pos="720"/>
        </w:tabs>
        <w:ind w:left="720" w:hanging="360"/>
      </w:pPr>
      <w:rPr>
        <w:rFonts w:ascii="Arial" w:hAnsi="Arial" w:hint="default"/>
      </w:rPr>
    </w:lvl>
    <w:lvl w:ilvl="1" w:tplc="59E2A056" w:tentative="1">
      <w:start w:val="1"/>
      <w:numFmt w:val="bullet"/>
      <w:lvlText w:val="•"/>
      <w:lvlJc w:val="left"/>
      <w:pPr>
        <w:tabs>
          <w:tab w:val="num" w:pos="1440"/>
        </w:tabs>
        <w:ind w:left="1440" w:hanging="360"/>
      </w:pPr>
      <w:rPr>
        <w:rFonts w:ascii="Arial" w:hAnsi="Arial" w:hint="default"/>
      </w:rPr>
    </w:lvl>
    <w:lvl w:ilvl="2" w:tplc="6F3CC462" w:tentative="1">
      <w:start w:val="1"/>
      <w:numFmt w:val="bullet"/>
      <w:lvlText w:val="•"/>
      <w:lvlJc w:val="left"/>
      <w:pPr>
        <w:tabs>
          <w:tab w:val="num" w:pos="2160"/>
        </w:tabs>
        <w:ind w:left="2160" w:hanging="360"/>
      </w:pPr>
      <w:rPr>
        <w:rFonts w:ascii="Arial" w:hAnsi="Arial" w:hint="default"/>
      </w:rPr>
    </w:lvl>
    <w:lvl w:ilvl="3" w:tplc="9B4631B4" w:tentative="1">
      <w:start w:val="1"/>
      <w:numFmt w:val="bullet"/>
      <w:lvlText w:val="•"/>
      <w:lvlJc w:val="left"/>
      <w:pPr>
        <w:tabs>
          <w:tab w:val="num" w:pos="2880"/>
        </w:tabs>
        <w:ind w:left="2880" w:hanging="360"/>
      </w:pPr>
      <w:rPr>
        <w:rFonts w:ascii="Arial" w:hAnsi="Arial" w:hint="default"/>
      </w:rPr>
    </w:lvl>
    <w:lvl w:ilvl="4" w:tplc="4C9C5932" w:tentative="1">
      <w:start w:val="1"/>
      <w:numFmt w:val="bullet"/>
      <w:lvlText w:val="•"/>
      <w:lvlJc w:val="left"/>
      <w:pPr>
        <w:tabs>
          <w:tab w:val="num" w:pos="3600"/>
        </w:tabs>
        <w:ind w:left="3600" w:hanging="360"/>
      </w:pPr>
      <w:rPr>
        <w:rFonts w:ascii="Arial" w:hAnsi="Arial" w:hint="default"/>
      </w:rPr>
    </w:lvl>
    <w:lvl w:ilvl="5" w:tplc="32D09D8E" w:tentative="1">
      <w:start w:val="1"/>
      <w:numFmt w:val="bullet"/>
      <w:lvlText w:val="•"/>
      <w:lvlJc w:val="left"/>
      <w:pPr>
        <w:tabs>
          <w:tab w:val="num" w:pos="4320"/>
        </w:tabs>
        <w:ind w:left="4320" w:hanging="360"/>
      </w:pPr>
      <w:rPr>
        <w:rFonts w:ascii="Arial" w:hAnsi="Arial" w:hint="default"/>
      </w:rPr>
    </w:lvl>
    <w:lvl w:ilvl="6" w:tplc="D2CEB4F2" w:tentative="1">
      <w:start w:val="1"/>
      <w:numFmt w:val="bullet"/>
      <w:lvlText w:val="•"/>
      <w:lvlJc w:val="left"/>
      <w:pPr>
        <w:tabs>
          <w:tab w:val="num" w:pos="5040"/>
        </w:tabs>
        <w:ind w:left="5040" w:hanging="360"/>
      </w:pPr>
      <w:rPr>
        <w:rFonts w:ascii="Arial" w:hAnsi="Arial" w:hint="default"/>
      </w:rPr>
    </w:lvl>
    <w:lvl w:ilvl="7" w:tplc="5EF2D804" w:tentative="1">
      <w:start w:val="1"/>
      <w:numFmt w:val="bullet"/>
      <w:lvlText w:val="•"/>
      <w:lvlJc w:val="left"/>
      <w:pPr>
        <w:tabs>
          <w:tab w:val="num" w:pos="5760"/>
        </w:tabs>
        <w:ind w:left="5760" w:hanging="360"/>
      </w:pPr>
      <w:rPr>
        <w:rFonts w:ascii="Arial" w:hAnsi="Arial" w:hint="default"/>
      </w:rPr>
    </w:lvl>
    <w:lvl w:ilvl="8" w:tplc="B13611C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34E7B85"/>
    <w:multiLevelType w:val="hybridMultilevel"/>
    <w:tmpl w:val="FADC4EA6"/>
    <w:lvl w:ilvl="0" w:tplc="C2780C60">
      <w:start w:val="1"/>
      <w:numFmt w:val="bullet"/>
      <w:lvlText w:val="•"/>
      <w:lvlJc w:val="left"/>
      <w:pPr>
        <w:tabs>
          <w:tab w:val="num" w:pos="720"/>
        </w:tabs>
        <w:ind w:left="720" w:hanging="360"/>
      </w:pPr>
      <w:rPr>
        <w:rFonts w:ascii="Arial" w:hAnsi="Arial" w:hint="default"/>
      </w:rPr>
    </w:lvl>
    <w:lvl w:ilvl="1" w:tplc="11A2EF14" w:tentative="1">
      <w:start w:val="1"/>
      <w:numFmt w:val="bullet"/>
      <w:lvlText w:val="•"/>
      <w:lvlJc w:val="left"/>
      <w:pPr>
        <w:tabs>
          <w:tab w:val="num" w:pos="1440"/>
        </w:tabs>
        <w:ind w:left="1440" w:hanging="360"/>
      </w:pPr>
      <w:rPr>
        <w:rFonts w:ascii="Arial" w:hAnsi="Arial" w:hint="default"/>
      </w:rPr>
    </w:lvl>
    <w:lvl w:ilvl="2" w:tplc="70780B14" w:tentative="1">
      <w:start w:val="1"/>
      <w:numFmt w:val="bullet"/>
      <w:lvlText w:val="•"/>
      <w:lvlJc w:val="left"/>
      <w:pPr>
        <w:tabs>
          <w:tab w:val="num" w:pos="2160"/>
        </w:tabs>
        <w:ind w:left="2160" w:hanging="360"/>
      </w:pPr>
      <w:rPr>
        <w:rFonts w:ascii="Arial" w:hAnsi="Arial" w:hint="default"/>
      </w:rPr>
    </w:lvl>
    <w:lvl w:ilvl="3" w:tplc="7152E4AE" w:tentative="1">
      <w:start w:val="1"/>
      <w:numFmt w:val="bullet"/>
      <w:lvlText w:val="•"/>
      <w:lvlJc w:val="left"/>
      <w:pPr>
        <w:tabs>
          <w:tab w:val="num" w:pos="2880"/>
        </w:tabs>
        <w:ind w:left="2880" w:hanging="360"/>
      </w:pPr>
      <w:rPr>
        <w:rFonts w:ascii="Arial" w:hAnsi="Arial" w:hint="default"/>
      </w:rPr>
    </w:lvl>
    <w:lvl w:ilvl="4" w:tplc="94063B08" w:tentative="1">
      <w:start w:val="1"/>
      <w:numFmt w:val="bullet"/>
      <w:lvlText w:val="•"/>
      <w:lvlJc w:val="left"/>
      <w:pPr>
        <w:tabs>
          <w:tab w:val="num" w:pos="3600"/>
        </w:tabs>
        <w:ind w:left="3600" w:hanging="360"/>
      </w:pPr>
      <w:rPr>
        <w:rFonts w:ascii="Arial" w:hAnsi="Arial" w:hint="default"/>
      </w:rPr>
    </w:lvl>
    <w:lvl w:ilvl="5" w:tplc="20B2C15E" w:tentative="1">
      <w:start w:val="1"/>
      <w:numFmt w:val="bullet"/>
      <w:lvlText w:val="•"/>
      <w:lvlJc w:val="left"/>
      <w:pPr>
        <w:tabs>
          <w:tab w:val="num" w:pos="4320"/>
        </w:tabs>
        <w:ind w:left="4320" w:hanging="360"/>
      </w:pPr>
      <w:rPr>
        <w:rFonts w:ascii="Arial" w:hAnsi="Arial" w:hint="default"/>
      </w:rPr>
    </w:lvl>
    <w:lvl w:ilvl="6" w:tplc="C2F0EFC2" w:tentative="1">
      <w:start w:val="1"/>
      <w:numFmt w:val="bullet"/>
      <w:lvlText w:val="•"/>
      <w:lvlJc w:val="left"/>
      <w:pPr>
        <w:tabs>
          <w:tab w:val="num" w:pos="5040"/>
        </w:tabs>
        <w:ind w:left="5040" w:hanging="360"/>
      </w:pPr>
      <w:rPr>
        <w:rFonts w:ascii="Arial" w:hAnsi="Arial" w:hint="default"/>
      </w:rPr>
    </w:lvl>
    <w:lvl w:ilvl="7" w:tplc="AFBC6470" w:tentative="1">
      <w:start w:val="1"/>
      <w:numFmt w:val="bullet"/>
      <w:lvlText w:val="•"/>
      <w:lvlJc w:val="left"/>
      <w:pPr>
        <w:tabs>
          <w:tab w:val="num" w:pos="5760"/>
        </w:tabs>
        <w:ind w:left="5760" w:hanging="360"/>
      </w:pPr>
      <w:rPr>
        <w:rFonts w:ascii="Arial" w:hAnsi="Arial" w:hint="default"/>
      </w:rPr>
    </w:lvl>
    <w:lvl w:ilvl="8" w:tplc="767C082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D016393"/>
    <w:multiLevelType w:val="hybridMultilevel"/>
    <w:tmpl w:val="743E011A"/>
    <w:lvl w:ilvl="0" w:tplc="7B22296A">
      <w:start w:val="1"/>
      <w:numFmt w:val="bullet"/>
      <w:lvlText w:val="•"/>
      <w:lvlJc w:val="left"/>
      <w:pPr>
        <w:tabs>
          <w:tab w:val="num" w:pos="720"/>
        </w:tabs>
        <w:ind w:left="720" w:hanging="360"/>
      </w:pPr>
      <w:rPr>
        <w:rFonts w:ascii="Arial" w:hAnsi="Arial" w:hint="default"/>
      </w:rPr>
    </w:lvl>
    <w:lvl w:ilvl="1" w:tplc="4FA61700" w:tentative="1">
      <w:start w:val="1"/>
      <w:numFmt w:val="bullet"/>
      <w:lvlText w:val="•"/>
      <w:lvlJc w:val="left"/>
      <w:pPr>
        <w:tabs>
          <w:tab w:val="num" w:pos="1440"/>
        </w:tabs>
        <w:ind w:left="1440" w:hanging="360"/>
      </w:pPr>
      <w:rPr>
        <w:rFonts w:ascii="Arial" w:hAnsi="Arial" w:hint="default"/>
      </w:rPr>
    </w:lvl>
    <w:lvl w:ilvl="2" w:tplc="BC7A4174" w:tentative="1">
      <w:start w:val="1"/>
      <w:numFmt w:val="bullet"/>
      <w:lvlText w:val="•"/>
      <w:lvlJc w:val="left"/>
      <w:pPr>
        <w:tabs>
          <w:tab w:val="num" w:pos="2160"/>
        </w:tabs>
        <w:ind w:left="2160" w:hanging="360"/>
      </w:pPr>
      <w:rPr>
        <w:rFonts w:ascii="Arial" w:hAnsi="Arial" w:hint="default"/>
      </w:rPr>
    </w:lvl>
    <w:lvl w:ilvl="3" w:tplc="4EE06BD8" w:tentative="1">
      <w:start w:val="1"/>
      <w:numFmt w:val="bullet"/>
      <w:lvlText w:val="•"/>
      <w:lvlJc w:val="left"/>
      <w:pPr>
        <w:tabs>
          <w:tab w:val="num" w:pos="2880"/>
        </w:tabs>
        <w:ind w:left="2880" w:hanging="360"/>
      </w:pPr>
      <w:rPr>
        <w:rFonts w:ascii="Arial" w:hAnsi="Arial" w:hint="default"/>
      </w:rPr>
    </w:lvl>
    <w:lvl w:ilvl="4" w:tplc="ABE610AE" w:tentative="1">
      <w:start w:val="1"/>
      <w:numFmt w:val="bullet"/>
      <w:lvlText w:val="•"/>
      <w:lvlJc w:val="left"/>
      <w:pPr>
        <w:tabs>
          <w:tab w:val="num" w:pos="3600"/>
        </w:tabs>
        <w:ind w:left="3600" w:hanging="360"/>
      </w:pPr>
      <w:rPr>
        <w:rFonts w:ascii="Arial" w:hAnsi="Arial" w:hint="default"/>
      </w:rPr>
    </w:lvl>
    <w:lvl w:ilvl="5" w:tplc="2EE69472" w:tentative="1">
      <w:start w:val="1"/>
      <w:numFmt w:val="bullet"/>
      <w:lvlText w:val="•"/>
      <w:lvlJc w:val="left"/>
      <w:pPr>
        <w:tabs>
          <w:tab w:val="num" w:pos="4320"/>
        </w:tabs>
        <w:ind w:left="4320" w:hanging="360"/>
      </w:pPr>
      <w:rPr>
        <w:rFonts w:ascii="Arial" w:hAnsi="Arial" w:hint="default"/>
      </w:rPr>
    </w:lvl>
    <w:lvl w:ilvl="6" w:tplc="59904DEE" w:tentative="1">
      <w:start w:val="1"/>
      <w:numFmt w:val="bullet"/>
      <w:lvlText w:val="•"/>
      <w:lvlJc w:val="left"/>
      <w:pPr>
        <w:tabs>
          <w:tab w:val="num" w:pos="5040"/>
        </w:tabs>
        <w:ind w:left="5040" w:hanging="360"/>
      </w:pPr>
      <w:rPr>
        <w:rFonts w:ascii="Arial" w:hAnsi="Arial" w:hint="default"/>
      </w:rPr>
    </w:lvl>
    <w:lvl w:ilvl="7" w:tplc="0FDEF2BE" w:tentative="1">
      <w:start w:val="1"/>
      <w:numFmt w:val="bullet"/>
      <w:lvlText w:val="•"/>
      <w:lvlJc w:val="left"/>
      <w:pPr>
        <w:tabs>
          <w:tab w:val="num" w:pos="5760"/>
        </w:tabs>
        <w:ind w:left="5760" w:hanging="360"/>
      </w:pPr>
      <w:rPr>
        <w:rFonts w:ascii="Arial" w:hAnsi="Arial" w:hint="default"/>
      </w:rPr>
    </w:lvl>
    <w:lvl w:ilvl="8" w:tplc="E476063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D7509D3"/>
    <w:multiLevelType w:val="hybridMultilevel"/>
    <w:tmpl w:val="23082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A30"/>
    <w:rsid w:val="00073DB2"/>
    <w:rsid w:val="00077208"/>
    <w:rsid w:val="000A60C6"/>
    <w:rsid w:val="000B6994"/>
    <w:rsid w:val="001169FC"/>
    <w:rsid w:val="00137303"/>
    <w:rsid w:val="0017062A"/>
    <w:rsid w:val="00182193"/>
    <w:rsid w:val="002120E6"/>
    <w:rsid w:val="00265F29"/>
    <w:rsid w:val="003271D1"/>
    <w:rsid w:val="00351EAD"/>
    <w:rsid w:val="003A24E2"/>
    <w:rsid w:val="003C7DBF"/>
    <w:rsid w:val="003F3057"/>
    <w:rsid w:val="0040622D"/>
    <w:rsid w:val="00467A30"/>
    <w:rsid w:val="00470917"/>
    <w:rsid w:val="00472337"/>
    <w:rsid w:val="004957A2"/>
    <w:rsid w:val="004E210E"/>
    <w:rsid w:val="005B3831"/>
    <w:rsid w:val="005E0736"/>
    <w:rsid w:val="006016A1"/>
    <w:rsid w:val="007050CE"/>
    <w:rsid w:val="007B2585"/>
    <w:rsid w:val="007C3C81"/>
    <w:rsid w:val="007D00D9"/>
    <w:rsid w:val="00817A7E"/>
    <w:rsid w:val="008713A7"/>
    <w:rsid w:val="00877920"/>
    <w:rsid w:val="008B046D"/>
    <w:rsid w:val="00925B7B"/>
    <w:rsid w:val="0096730B"/>
    <w:rsid w:val="00973381"/>
    <w:rsid w:val="0097769D"/>
    <w:rsid w:val="00A21A94"/>
    <w:rsid w:val="00A371E6"/>
    <w:rsid w:val="00A42088"/>
    <w:rsid w:val="00B16DBE"/>
    <w:rsid w:val="00B35608"/>
    <w:rsid w:val="00B57F83"/>
    <w:rsid w:val="00B63B62"/>
    <w:rsid w:val="00BD1E05"/>
    <w:rsid w:val="00E76B6F"/>
    <w:rsid w:val="00E85B6B"/>
    <w:rsid w:val="00F41B73"/>
    <w:rsid w:val="00F505A3"/>
    <w:rsid w:val="00F71C4C"/>
    <w:rsid w:val="00FC1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D01FE9-7253-4C8E-9F99-D2383CD3A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67A3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67A30"/>
    <w:rPr>
      <w:rFonts w:ascii="Calibri" w:hAnsi="Calibri"/>
      <w:szCs w:val="21"/>
    </w:rPr>
  </w:style>
  <w:style w:type="character" w:styleId="FootnoteReference">
    <w:name w:val="footnote reference"/>
    <w:rsid w:val="00F71C4C"/>
    <w:rPr>
      <w:rFonts w:ascii="Times New Roman" w:hAnsi="Times New Roman" w:cs="Times New Roman"/>
      <w:sz w:val="24"/>
      <w:vertAlign w:val="superscript"/>
    </w:rPr>
  </w:style>
  <w:style w:type="paragraph" w:styleId="NoSpacing">
    <w:name w:val="No Spacing"/>
    <w:uiPriority w:val="1"/>
    <w:qFormat/>
    <w:rsid w:val="00F71C4C"/>
    <w:pPr>
      <w:spacing w:after="0" w:line="240" w:lineRule="auto"/>
    </w:pPr>
  </w:style>
  <w:style w:type="character" w:customStyle="1" w:styleId="mw-headline">
    <w:name w:val="mw-headline"/>
    <w:basedOn w:val="DefaultParagraphFont"/>
    <w:rsid w:val="00F71C4C"/>
  </w:style>
  <w:style w:type="paragraph" w:styleId="NormalWeb">
    <w:name w:val="Normal (Web)"/>
    <w:basedOn w:val="Normal"/>
    <w:uiPriority w:val="99"/>
    <w:semiHidden/>
    <w:unhideWhenUsed/>
    <w:rsid w:val="005B38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1">
    <w:name w:val="st1"/>
    <w:basedOn w:val="DefaultParagraphFont"/>
    <w:rsid w:val="000772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771310">
      <w:bodyDiv w:val="1"/>
      <w:marLeft w:val="0"/>
      <w:marRight w:val="0"/>
      <w:marTop w:val="0"/>
      <w:marBottom w:val="0"/>
      <w:divBdr>
        <w:top w:val="none" w:sz="0" w:space="0" w:color="auto"/>
        <w:left w:val="none" w:sz="0" w:space="0" w:color="auto"/>
        <w:bottom w:val="none" w:sz="0" w:space="0" w:color="auto"/>
        <w:right w:val="none" w:sz="0" w:space="0" w:color="auto"/>
      </w:divBdr>
      <w:divsChild>
        <w:div w:id="463087826">
          <w:marLeft w:val="0"/>
          <w:marRight w:val="0"/>
          <w:marTop w:val="0"/>
          <w:marBottom w:val="0"/>
          <w:divBdr>
            <w:top w:val="none" w:sz="0" w:space="0" w:color="auto"/>
            <w:left w:val="none" w:sz="0" w:space="0" w:color="auto"/>
            <w:bottom w:val="none" w:sz="0" w:space="0" w:color="auto"/>
            <w:right w:val="none" w:sz="0" w:space="0" w:color="auto"/>
          </w:divBdr>
          <w:divsChild>
            <w:div w:id="340621721">
              <w:marLeft w:val="0"/>
              <w:marRight w:val="0"/>
              <w:marTop w:val="0"/>
              <w:marBottom w:val="0"/>
              <w:divBdr>
                <w:top w:val="none" w:sz="0" w:space="0" w:color="auto"/>
                <w:left w:val="none" w:sz="0" w:space="0" w:color="auto"/>
                <w:bottom w:val="none" w:sz="0" w:space="0" w:color="auto"/>
                <w:right w:val="none" w:sz="0" w:space="0" w:color="auto"/>
              </w:divBdr>
              <w:divsChild>
                <w:div w:id="1451589208">
                  <w:marLeft w:val="0"/>
                  <w:marRight w:val="0"/>
                  <w:marTop w:val="0"/>
                  <w:marBottom w:val="0"/>
                  <w:divBdr>
                    <w:top w:val="none" w:sz="0" w:space="0" w:color="auto"/>
                    <w:left w:val="none" w:sz="0" w:space="0" w:color="auto"/>
                    <w:bottom w:val="none" w:sz="0" w:space="0" w:color="auto"/>
                    <w:right w:val="none" w:sz="0" w:space="0" w:color="auto"/>
                  </w:divBdr>
                  <w:divsChild>
                    <w:div w:id="2070492706">
                      <w:marLeft w:val="0"/>
                      <w:marRight w:val="0"/>
                      <w:marTop w:val="0"/>
                      <w:marBottom w:val="0"/>
                      <w:divBdr>
                        <w:top w:val="none" w:sz="0" w:space="0" w:color="auto"/>
                        <w:left w:val="none" w:sz="0" w:space="0" w:color="auto"/>
                        <w:bottom w:val="none" w:sz="0" w:space="0" w:color="auto"/>
                        <w:right w:val="none" w:sz="0" w:space="0" w:color="auto"/>
                      </w:divBdr>
                      <w:divsChild>
                        <w:div w:id="992871097">
                          <w:marLeft w:val="75"/>
                          <w:marRight w:val="75"/>
                          <w:marTop w:val="0"/>
                          <w:marBottom w:val="0"/>
                          <w:divBdr>
                            <w:top w:val="none" w:sz="0" w:space="0" w:color="auto"/>
                            <w:left w:val="none" w:sz="0" w:space="0" w:color="auto"/>
                            <w:bottom w:val="none" w:sz="0" w:space="0" w:color="auto"/>
                            <w:right w:val="none" w:sz="0" w:space="0" w:color="auto"/>
                          </w:divBdr>
                          <w:divsChild>
                            <w:div w:id="1375691337">
                              <w:marLeft w:val="0"/>
                              <w:marRight w:val="0"/>
                              <w:marTop w:val="150"/>
                              <w:marBottom w:val="0"/>
                              <w:divBdr>
                                <w:top w:val="none" w:sz="0" w:space="0" w:color="auto"/>
                                <w:left w:val="none" w:sz="0" w:space="0" w:color="auto"/>
                                <w:bottom w:val="none" w:sz="0" w:space="0" w:color="auto"/>
                                <w:right w:val="none" w:sz="0" w:space="0" w:color="auto"/>
                              </w:divBdr>
                              <w:divsChild>
                                <w:div w:id="450320112">
                                  <w:marLeft w:val="0"/>
                                  <w:marRight w:val="0"/>
                                  <w:marTop w:val="0"/>
                                  <w:marBottom w:val="0"/>
                                  <w:divBdr>
                                    <w:top w:val="none" w:sz="0" w:space="0" w:color="auto"/>
                                    <w:left w:val="none" w:sz="0" w:space="0" w:color="auto"/>
                                    <w:bottom w:val="none" w:sz="0" w:space="0" w:color="auto"/>
                                    <w:right w:val="none" w:sz="0" w:space="0" w:color="auto"/>
                                  </w:divBdr>
                                  <w:divsChild>
                                    <w:div w:id="978194397">
                                      <w:marLeft w:val="0"/>
                                      <w:marRight w:val="0"/>
                                      <w:marTop w:val="0"/>
                                      <w:marBottom w:val="0"/>
                                      <w:divBdr>
                                        <w:top w:val="none" w:sz="0" w:space="0" w:color="auto"/>
                                        <w:left w:val="none" w:sz="0" w:space="0" w:color="auto"/>
                                        <w:bottom w:val="none" w:sz="0" w:space="0" w:color="auto"/>
                                        <w:right w:val="none" w:sz="0" w:space="0" w:color="auto"/>
                                      </w:divBdr>
                                      <w:divsChild>
                                        <w:div w:id="1090658491">
                                          <w:blockQuote w:val="1"/>
                                          <w:marLeft w:val="450"/>
                                          <w:marRight w:val="72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6319642">
      <w:bodyDiv w:val="1"/>
      <w:marLeft w:val="0"/>
      <w:marRight w:val="0"/>
      <w:marTop w:val="0"/>
      <w:marBottom w:val="0"/>
      <w:divBdr>
        <w:top w:val="none" w:sz="0" w:space="0" w:color="auto"/>
        <w:left w:val="none" w:sz="0" w:space="0" w:color="auto"/>
        <w:bottom w:val="none" w:sz="0" w:space="0" w:color="auto"/>
        <w:right w:val="none" w:sz="0" w:space="0" w:color="auto"/>
      </w:divBdr>
    </w:div>
    <w:div w:id="465515060">
      <w:bodyDiv w:val="1"/>
      <w:marLeft w:val="0"/>
      <w:marRight w:val="0"/>
      <w:marTop w:val="0"/>
      <w:marBottom w:val="0"/>
      <w:divBdr>
        <w:top w:val="none" w:sz="0" w:space="0" w:color="auto"/>
        <w:left w:val="none" w:sz="0" w:space="0" w:color="auto"/>
        <w:bottom w:val="none" w:sz="0" w:space="0" w:color="auto"/>
        <w:right w:val="none" w:sz="0" w:space="0" w:color="auto"/>
      </w:divBdr>
    </w:div>
    <w:div w:id="629439988">
      <w:bodyDiv w:val="1"/>
      <w:marLeft w:val="0"/>
      <w:marRight w:val="0"/>
      <w:marTop w:val="0"/>
      <w:marBottom w:val="0"/>
      <w:divBdr>
        <w:top w:val="none" w:sz="0" w:space="0" w:color="auto"/>
        <w:left w:val="none" w:sz="0" w:space="0" w:color="auto"/>
        <w:bottom w:val="none" w:sz="0" w:space="0" w:color="auto"/>
        <w:right w:val="none" w:sz="0" w:space="0" w:color="auto"/>
      </w:divBdr>
    </w:div>
    <w:div w:id="1056121692">
      <w:bodyDiv w:val="1"/>
      <w:marLeft w:val="0"/>
      <w:marRight w:val="0"/>
      <w:marTop w:val="0"/>
      <w:marBottom w:val="0"/>
      <w:divBdr>
        <w:top w:val="none" w:sz="0" w:space="0" w:color="auto"/>
        <w:left w:val="none" w:sz="0" w:space="0" w:color="auto"/>
        <w:bottom w:val="none" w:sz="0" w:space="0" w:color="auto"/>
        <w:right w:val="none" w:sz="0" w:space="0" w:color="auto"/>
      </w:divBdr>
    </w:div>
    <w:div w:id="1134835761">
      <w:bodyDiv w:val="1"/>
      <w:marLeft w:val="0"/>
      <w:marRight w:val="0"/>
      <w:marTop w:val="0"/>
      <w:marBottom w:val="0"/>
      <w:divBdr>
        <w:top w:val="none" w:sz="0" w:space="0" w:color="auto"/>
        <w:left w:val="none" w:sz="0" w:space="0" w:color="auto"/>
        <w:bottom w:val="none" w:sz="0" w:space="0" w:color="auto"/>
        <w:right w:val="none" w:sz="0" w:space="0" w:color="auto"/>
      </w:divBdr>
      <w:divsChild>
        <w:div w:id="1264680924">
          <w:marLeft w:val="0"/>
          <w:marRight w:val="0"/>
          <w:marTop w:val="0"/>
          <w:marBottom w:val="0"/>
          <w:divBdr>
            <w:top w:val="none" w:sz="0" w:space="0" w:color="auto"/>
            <w:left w:val="none" w:sz="0" w:space="0" w:color="auto"/>
            <w:bottom w:val="none" w:sz="0" w:space="0" w:color="auto"/>
            <w:right w:val="none" w:sz="0" w:space="0" w:color="auto"/>
          </w:divBdr>
          <w:divsChild>
            <w:div w:id="1869442184">
              <w:marLeft w:val="0"/>
              <w:marRight w:val="0"/>
              <w:marTop w:val="0"/>
              <w:marBottom w:val="0"/>
              <w:divBdr>
                <w:top w:val="none" w:sz="0" w:space="0" w:color="auto"/>
                <w:left w:val="none" w:sz="0" w:space="0" w:color="auto"/>
                <w:bottom w:val="none" w:sz="0" w:space="0" w:color="auto"/>
                <w:right w:val="none" w:sz="0" w:space="0" w:color="auto"/>
              </w:divBdr>
              <w:divsChild>
                <w:div w:id="3752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114489">
      <w:bodyDiv w:val="1"/>
      <w:marLeft w:val="0"/>
      <w:marRight w:val="0"/>
      <w:marTop w:val="0"/>
      <w:marBottom w:val="0"/>
      <w:divBdr>
        <w:top w:val="none" w:sz="0" w:space="0" w:color="auto"/>
        <w:left w:val="none" w:sz="0" w:space="0" w:color="auto"/>
        <w:bottom w:val="none" w:sz="0" w:space="0" w:color="auto"/>
        <w:right w:val="none" w:sz="0" w:space="0" w:color="auto"/>
      </w:divBdr>
    </w:div>
    <w:div w:id="1605572523">
      <w:bodyDiv w:val="1"/>
      <w:marLeft w:val="0"/>
      <w:marRight w:val="0"/>
      <w:marTop w:val="0"/>
      <w:marBottom w:val="0"/>
      <w:divBdr>
        <w:top w:val="none" w:sz="0" w:space="0" w:color="auto"/>
        <w:left w:val="none" w:sz="0" w:space="0" w:color="auto"/>
        <w:bottom w:val="none" w:sz="0" w:space="0" w:color="auto"/>
        <w:right w:val="none" w:sz="0" w:space="0" w:color="auto"/>
      </w:divBdr>
    </w:div>
    <w:div w:id="1699089611">
      <w:bodyDiv w:val="1"/>
      <w:marLeft w:val="0"/>
      <w:marRight w:val="0"/>
      <w:marTop w:val="0"/>
      <w:marBottom w:val="0"/>
      <w:divBdr>
        <w:top w:val="none" w:sz="0" w:space="0" w:color="auto"/>
        <w:left w:val="none" w:sz="0" w:space="0" w:color="auto"/>
        <w:bottom w:val="none" w:sz="0" w:space="0" w:color="auto"/>
        <w:right w:val="none" w:sz="0" w:space="0" w:color="auto"/>
      </w:divBdr>
    </w:div>
    <w:div w:id="1997762527">
      <w:bodyDiv w:val="1"/>
      <w:marLeft w:val="0"/>
      <w:marRight w:val="0"/>
      <w:marTop w:val="0"/>
      <w:marBottom w:val="0"/>
      <w:divBdr>
        <w:top w:val="none" w:sz="0" w:space="0" w:color="auto"/>
        <w:left w:val="none" w:sz="0" w:space="0" w:color="auto"/>
        <w:bottom w:val="none" w:sz="0" w:space="0" w:color="auto"/>
        <w:right w:val="none" w:sz="0" w:space="0" w:color="auto"/>
      </w:divBdr>
    </w:div>
    <w:div w:id="203846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1338</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8954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mahir.ibrahimov</dc:creator>
  <cp:keywords/>
  <dc:description/>
  <cp:lastModifiedBy>mahir.ibrahimov</cp:lastModifiedBy>
  <cp:revision>2</cp:revision>
  <dcterms:created xsi:type="dcterms:W3CDTF">2016-04-21T20:50:00Z</dcterms:created>
  <dcterms:modified xsi:type="dcterms:W3CDTF">2016-04-21T20:50:00Z</dcterms:modified>
</cp:coreProperties>
</file>